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1ACA" w:rsidRPr="00A30757" w:rsidRDefault="00401ACA" w:rsidP="00401ACA">
      <w:pPr>
        <w:ind w:left="708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Knihovna </w:t>
      </w:r>
      <w:proofErr w:type="spellStart"/>
      <w:proofErr w:type="gramStart"/>
      <w:r>
        <w:rPr>
          <w:rFonts w:ascii="Times New Roman" w:hAnsi="Times New Roman"/>
          <w:b/>
          <w:sz w:val="44"/>
          <w:szCs w:val="44"/>
        </w:rPr>
        <w:t>Baťov</w:t>
      </w:r>
      <w:proofErr w:type="spellEnd"/>
      <w:r>
        <w:rPr>
          <w:rFonts w:ascii="Times New Roman" w:hAnsi="Times New Roman"/>
          <w:b/>
          <w:sz w:val="44"/>
          <w:szCs w:val="44"/>
        </w:rPr>
        <w:t xml:space="preserve"> - rekonstrukce</w:t>
      </w:r>
      <w:proofErr w:type="gramEnd"/>
      <w:r w:rsidRPr="00A30757">
        <w:rPr>
          <w:rFonts w:ascii="Times New Roman" w:hAnsi="Times New Roman"/>
          <w:b/>
          <w:sz w:val="44"/>
          <w:szCs w:val="44"/>
        </w:rPr>
        <w:t xml:space="preserve">, </w:t>
      </w:r>
    </w:p>
    <w:p w:rsidR="00401ACA" w:rsidRDefault="00401ACA" w:rsidP="00401ACA">
      <w:pPr>
        <w:jc w:val="center"/>
        <w:rPr>
          <w:rFonts w:ascii="Times New Roman" w:hAnsi="Times New Roman"/>
          <w:sz w:val="24"/>
          <w:szCs w:val="24"/>
        </w:rPr>
      </w:pPr>
      <w:r w:rsidRPr="00E20ABF">
        <w:rPr>
          <w:rFonts w:ascii="Times New Roman" w:hAnsi="Times New Roman"/>
          <w:b/>
          <w:sz w:val="44"/>
          <w:szCs w:val="44"/>
        </w:rPr>
        <w:t>zateplení obvodového pláště</w:t>
      </w:r>
    </w:p>
    <w:p w:rsidR="007D588C" w:rsidRPr="007D588C" w:rsidRDefault="007D588C" w:rsidP="007D588C">
      <w:pPr>
        <w:pStyle w:val="Normlnweb"/>
        <w:shd w:val="clear" w:color="auto" w:fill="FFFFFF"/>
        <w:ind w:firstLine="708"/>
        <w:jc w:val="center"/>
        <w:rPr>
          <w:b/>
          <w:bCs/>
          <w:color w:val="FF0000"/>
          <w:sz w:val="28"/>
          <w:szCs w:val="28"/>
        </w:rPr>
      </w:pPr>
    </w:p>
    <w:p w:rsidR="00C24364" w:rsidRPr="00540724" w:rsidRDefault="00C24364" w:rsidP="00C24364">
      <w:pPr>
        <w:jc w:val="center"/>
        <w:rPr>
          <w:rFonts w:ascii="Times New Roman" w:hAnsi="Times New Roman"/>
          <w:sz w:val="24"/>
          <w:szCs w:val="24"/>
        </w:rPr>
      </w:pPr>
    </w:p>
    <w:p w:rsidR="00C24364" w:rsidRPr="00540724" w:rsidRDefault="00C24364" w:rsidP="00C24364">
      <w:pPr>
        <w:jc w:val="center"/>
        <w:rPr>
          <w:rFonts w:ascii="Times New Roman" w:hAnsi="Times New Roman"/>
          <w:sz w:val="24"/>
          <w:szCs w:val="24"/>
        </w:rPr>
      </w:pPr>
    </w:p>
    <w:p w:rsidR="00C24364" w:rsidRPr="00540724" w:rsidRDefault="00C24364" w:rsidP="00C24364">
      <w:pPr>
        <w:jc w:val="center"/>
        <w:rPr>
          <w:rFonts w:ascii="Times New Roman" w:hAnsi="Times New Roman"/>
          <w:sz w:val="24"/>
          <w:szCs w:val="24"/>
        </w:rPr>
      </w:pPr>
    </w:p>
    <w:p w:rsidR="00C24364" w:rsidRPr="00540724" w:rsidRDefault="00C24364" w:rsidP="00C24364">
      <w:pPr>
        <w:jc w:val="center"/>
        <w:rPr>
          <w:rFonts w:ascii="Times New Roman" w:hAnsi="Times New Roman"/>
          <w:sz w:val="24"/>
          <w:szCs w:val="24"/>
        </w:rPr>
      </w:pPr>
    </w:p>
    <w:p w:rsidR="00C24364" w:rsidRPr="00540724" w:rsidRDefault="00C24364" w:rsidP="00C24364">
      <w:pPr>
        <w:jc w:val="center"/>
        <w:rPr>
          <w:rFonts w:ascii="Times New Roman" w:hAnsi="Times New Roman"/>
          <w:sz w:val="24"/>
          <w:szCs w:val="24"/>
        </w:rPr>
      </w:pPr>
    </w:p>
    <w:p w:rsidR="00C24364" w:rsidRPr="00540724" w:rsidRDefault="00C24364" w:rsidP="00C243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40"/>
          <w:szCs w:val="40"/>
        </w:rPr>
      </w:pPr>
      <w:r>
        <w:rPr>
          <w:rFonts w:ascii="Times New Roman" w:hAnsi="Times New Roman"/>
          <w:b/>
          <w:bCs/>
          <w:color w:val="000000"/>
          <w:sz w:val="40"/>
          <w:szCs w:val="40"/>
        </w:rPr>
        <w:t>B</w:t>
      </w:r>
      <w:r w:rsidRPr="00540724">
        <w:rPr>
          <w:rFonts w:ascii="Times New Roman" w:hAnsi="Times New Roman"/>
          <w:b/>
          <w:bCs/>
          <w:color w:val="000000"/>
          <w:sz w:val="40"/>
          <w:szCs w:val="40"/>
        </w:rPr>
        <w:t>.</w:t>
      </w:r>
      <w:r w:rsidRPr="00540724">
        <w:rPr>
          <w:rFonts w:ascii="Times New Roman" w:hAnsi="Times New Roman"/>
          <w:b/>
          <w:bCs/>
          <w:color w:val="000000"/>
          <w:sz w:val="40"/>
          <w:szCs w:val="40"/>
        </w:rPr>
        <w:tab/>
      </w:r>
      <w:r>
        <w:rPr>
          <w:rFonts w:ascii="Times New Roman" w:hAnsi="Times New Roman"/>
          <w:b/>
          <w:bCs/>
          <w:color w:val="000000"/>
          <w:sz w:val="40"/>
          <w:szCs w:val="40"/>
        </w:rPr>
        <w:t>SOUHRNNÁ TECHNICKÁ ZPRÁVA</w:t>
      </w:r>
    </w:p>
    <w:p w:rsidR="00C24364" w:rsidRPr="00540724" w:rsidRDefault="00C24364" w:rsidP="00C24364">
      <w:pPr>
        <w:pStyle w:val="Odstavecseseznamem"/>
        <w:rPr>
          <w:rFonts w:ascii="Times New Roman" w:hAnsi="Times New Roman"/>
          <w:sz w:val="24"/>
          <w:szCs w:val="24"/>
        </w:rPr>
      </w:pPr>
    </w:p>
    <w:p w:rsidR="00C24364" w:rsidRPr="00540724" w:rsidRDefault="00C24364" w:rsidP="00C24364">
      <w:pPr>
        <w:pStyle w:val="Odstavecseseznamem"/>
        <w:rPr>
          <w:rFonts w:ascii="Times New Roman" w:hAnsi="Times New Roman"/>
          <w:sz w:val="24"/>
          <w:szCs w:val="24"/>
        </w:rPr>
      </w:pPr>
    </w:p>
    <w:p w:rsidR="00C24364" w:rsidRPr="00540724" w:rsidRDefault="00C24364" w:rsidP="00C24364">
      <w:pPr>
        <w:pStyle w:val="Odstavecseseznamem"/>
        <w:rPr>
          <w:rFonts w:ascii="Times New Roman" w:hAnsi="Times New Roman"/>
          <w:b/>
          <w:sz w:val="28"/>
          <w:szCs w:val="28"/>
        </w:rPr>
      </w:pPr>
    </w:p>
    <w:p w:rsidR="00C24364" w:rsidRPr="00540724" w:rsidRDefault="00C24364" w:rsidP="00C24364">
      <w:pPr>
        <w:pStyle w:val="Odstavecseseznamem"/>
        <w:rPr>
          <w:rFonts w:ascii="Times New Roman" w:hAnsi="Times New Roman"/>
          <w:b/>
          <w:sz w:val="28"/>
          <w:szCs w:val="28"/>
        </w:rPr>
      </w:pPr>
    </w:p>
    <w:p w:rsidR="00C24364" w:rsidRPr="00540724" w:rsidRDefault="00C24364" w:rsidP="00C24364">
      <w:pPr>
        <w:pStyle w:val="Odstavecseseznamem"/>
        <w:rPr>
          <w:rFonts w:ascii="Times New Roman" w:hAnsi="Times New Roman"/>
          <w:b/>
          <w:sz w:val="28"/>
          <w:szCs w:val="28"/>
        </w:rPr>
      </w:pPr>
    </w:p>
    <w:p w:rsidR="00C24364" w:rsidRPr="00540724" w:rsidRDefault="00C24364" w:rsidP="00C24364">
      <w:pPr>
        <w:pStyle w:val="Odstavecseseznamem"/>
        <w:rPr>
          <w:rFonts w:ascii="Times New Roman" w:hAnsi="Times New Roman"/>
          <w:b/>
          <w:sz w:val="28"/>
          <w:szCs w:val="28"/>
        </w:rPr>
      </w:pPr>
    </w:p>
    <w:p w:rsidR="00C24364" w:rsidRPr="00540724" w:rsidRDefault="00C24364" w:rsidP="00C24364">
      <w:pPr>
        <w:pStyle w:val="Odstavecseseznamem"/>
        <w:rPr>
          <w:rFonts w:ascii="Times New Roman" w:hAnsi="Times New Roman"/>
          <w:b/>
          <w:sz w:val="28"/>
          <w:szCs w:val="28"/>
        </w:rPr>
      </w:pPr>
    </w:p>
    <w:p w:rsidR="00C24364" w:rsidRPr="00540724" w:rsidRDefault="00C24364" w:rsidP="00C24364">
      <w:pPr>
        <w:pStyle w:val="Odstavecseseznamem"/>
        <w:rPr>
          <w:rFonts w:ascii="Times New Roman" w:hAnsi="Times New Roman"/>
          <w:b/>
          <w:sz w:val="28"/>
          <w:szCs w:val="28"/>
        </w:rPr>
      </w:pPr>
    </w:p>
    <w:p w:rsidR="00C24364" w:rsidRPr="00540724" w:rsidRDefault="00C24364" w:rsidP="00C24364">
      <w:pPr>
        <w:pStyle w:val="Odstavecseseznamem"/>
        <w:rPr>
          <w:rFonts w:ascii="Times New Roman" w:hAnsi="Times New Roman"/>
          <w:b/>
          <w:sz w:val="28"/>
          <w:szCs w:val="28"/>
        </w:rPr>
      </w:pPr>
    </w:p>
    <w:p w:rsidR="00C24364" w:rsidRPr="00540724" w:rsidRDefault="00C24364" w:rsidP="00C24364">
      <w:pPr>
        <w:pStyle w:val="Odstavecseseznamem"/>
        <w:rPr>
          <w:rFonts w:ascii="Times New Roman" w:hAnsi="Times New Roman"/>
          <w:b/>
          <w:sz w:val="28"/>
          <w:szCs w:val="28"/>
        </w:rPr>
      </w:pPr>
    </w:p>
    <w:p w:rsidR="00C24364" w:rsidRPr="00540724" w:rsidRDefault="00C24364" w:rsidP="00C24364">
      <w:pPr>
        <w:pStyle w:val="Odstavecseseznamem"/>
        <w:rPr>
          <w:rFonts w:ascii="Times New Roman" w:hAnsi="Times New Roman"/>
          <w:b/>
          <w:sz w:val="28"/>
          <w:szCs w:val="28"/>
        </w:rPr>
      </w:pPr>
    </w:p>
    <w:p w:rsidR="00C24364" w:rsidRPr="00540724" w:rsidRDefault="00C24364" w:rsidP="00C24364">
      <w:pPr>
        <w:pStyle w:val="Odstavecseseznamem"/>
        <w:rPr>
          <w:rFonts w:ascii="Times New Roman" w:hAnsi="Times New Roman"/>
          <w:b/>
          <w:sz w:val="28"/>
          <w:szCs w:val="28"/>
        </w:rPr>
      </w:pPr>
    </w:p>
    <w:p w:rsidR="00C24364" w:rsidRPr="00540724" w:rsidRDefault="00C24364" w:rsidP="00C24364">
      <w:pPr>
        <w:pStyle w:val="Odstavecseseznamem"/>
        <w:rPr>
          <w:rFonts w:ascii="Times New Roman" w:hAnsi="Times New Roman"/>
          <w:b/>
          <w:sz w:val="28"/>
          <w:szCs w:val="28"/>
        </w:rPr>
      </w:pPr>
    </w:p>
    <w:p w:rsidR="00C24364" w:rsidRPr="00540724" w:rsidRDefault="00C24364" w:rsidP="00C24364">
      <w:pPr>
        <w:pStyle w:val="Odstavecseseznamem"/>
        <w:rPr>
          <w:rFonts w:ascii="Times New Roman" w:hAnsi="Times New Roman"/>
          <w:b/>
          <w:sz w:val="28"/>
          <w:szCs w:val="28"/>
        </w:rPr>
      </w:pPr>
    </w:p>
    <w:p w:rsidR="00C24364" w:rsidRPr="00540724" w:rsidRDefault="00C24364" w:rsidP="00C24364">
      <w:pPr>
        <w:pStyle w:val="Odstavecseseznamem"/>
        <w:rPr>
          <w:rFonts w:ascii="Times New Roman" w:hAnsi="Times New Roman"/>
          <w:b/>
          <w:sz w:val="28"/>
          <w:szCs w:val="28"/>
        </w:rPr>
      </w:pPr>
    </w:p>
    <w:p w:rsidR="00C24364" w:rsidRDefault="00C24364" w:rsidP="00C24364">
      <w:pPr>
        <w:pStyle w:val="Odstavecseseznamem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:rsidR="00C24364" w:rsidRDefault="00C24364" w:rsidP="00C24364">
      <w:pPr>
        <w:pStyle w:val="Odstavecseseznamem"/>
        <w:rPr>
          <w:rFonts w:ascii="Times New Roman" w:hAnsi="Times New Roman"/>
          <w:b/>
          <w:sz w:val="28"/>
          <w:szCs w:val="28"/>
        </w:rPr>
      </w:pPr>
    </w:p>
    <w:p w:rsidR="00C24364" w:rsidRPr="00540724" w:rsidRDefault="00C24364" w:rsidP="00C24364">
      <w:pPr>
        <w:pStyle w:val="Odstavecseseznamem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tbl>
      <w:tblPr>
        <w:tblStyle w:val="Mkatabulky"/>
        <w:tblpPr w:leftFromText="141" w:rightFromText="141" w:vertAnchor="text" w:horzAnchor="margin" w:tblpXSpec="right" w:tblpY="-11"/>
        <w:tblOverlap w:val="never"/>
        <w:tblW w:w="0" w:type="auto"/>
        <w:tblLook w:val="04A0" w:firstRow="1" w:lastRow="0" w:firstColumn="1" w:lastColumn="0" w:noHBand="0" w:noVBand="1"/>
      </w:tblPr>
      <w:tblGrid>
        <w:gridCol w:w="1207"/>
      </w:tblGrid>
      <w:tr w:rsidR="00C24364" w:rsidTr="002E4201">
        <w:trPr>
          <w:trHeight w:val="1662"/>
        </w:trPr>
        <w:tc>
          <w:tcPr>
            <w:tcW w:w="1207" w:type="dxa"/>
          </w:tcPr>
          <w:p w:rsidR="00C24364" w:rsidRPr="007642DE" w:rsidRDefault="00C24364" w:rsidP="002E4201">
            <w:pPr>
              <w:pStyle w:val="Odstavecseseznamem"/>
              <w:ind w:left="0"/>
              <w:rPr>
                <w:rFonts w:ascii="Times New Roman" w:hAnsi="Times New Roman"/>
                <w:sz w:val="20"/>
                <w:szCs w:val="20"/>
                <w:u w:val="single"/>
              </w:rPr>
            </w:pPr>
            <w:proofErr w:type="spellStart"/>
            <w:r w:rsidRPr="007642DE">
              <w:rPr>
                <w:rFonts w:ascii="Times New Roman" w:hAnsi="Times New Roman"/>
                <w:sz w:val="20"/>
                <w:szCs w:val="20"/>
                <w:u w:val="single"/>
              </w:rPr>
              <w:t>paré</w:t>
            </w:r>
            <w:proofErr w:type="spellEnd"/>
            <w:r w:rsidRPr="007642DE">
              <w:rPr>
                <w:rFonts w:ascii="Times New Roman" w:hAnsi="Times New Roman"/>
                <w:sz w:val="20"/>
                <w:szCs w:val="20"/>
                <w:u w:val="single"/>
              </w:rPr>
              <w:t xml:space="preserve"> č.:</w:t>
            </w:r>
          </w:p>
        </w:tc>
      </w:tr>
    </w:tbl>
    <w:p w:rsidR="00C24364" w:rsidRDefault="00C24364" w:rsidP="00C24364">
      <w:pPr>
        <w:ind w:firstLine="708"/>
        <w:rPr>
          <w:rFonts w:ascii="Times New Roman" w:hAnsi="Times New Roman"/>
          <w:b/>
          <w:sz w:val="24"/>
          <w:szCs w:val="24"/>
        </w:rPr>
      </w:pPr>
    </w:p>
    <w:p w:rsidR="00401ACA" w:rsidRDefault="002F58B7" w:rsidP="00401ACA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Zhotovitel</w:t>
      </w:r>
      <w:r w:rsidRPr="00540724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01ACA">
        <w:rPr>
          <w:rFonts w:ascii="Times New Roman" w:hAnsi="Times New Roman"/>
          <w:sz w:val="24"/>
          <w:szCs w:val="24"/>
        </w:rPr>
        <w:t>Ing. et Ing. arch. Pavel Fürst</w:t>
      </w:r>
    </w:p>
    <w:p w:rsidR="00401ACA" w:rsidRDefault="00401ACA" w:rsidP="00401ACA">
      <w:pPr>
        <w:spacing w:after="0"/>
        <w:ind w:left="212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Halenkovice 757, 763 63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30757">
        <w:rPr>
          <w:rFonts w:ascii="Times New Roman" w:hAnsi="Times New Roman"/>
          <w:sz w:val="24"/>
          <w:szCs w:val="24"/>
        </w:rPr>
        <w:t xml:space="preserve">IČ: </w:t>
      </w:r>
      <w:r>
        <w:rPr>
          <w:rFonts w:ascii="Times New Roman" w:hAnsi="Times New Roman"/>
          <w:sz w:val="24"/>
          <w:szCs w:val="24"/>
        </w:rPr>
        <w:t>87832313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401ACA" w:rsidRDefault="00401ACA" w:rsidP="00401ACA">
      <w:pPr>
        <w:spacing w:after="0"/>
        <w:ind w:left="212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červenec 2024</w:t>
      </w:r>
    </w:p>
    <w:p w:rsidR="002F58B7" w:rsidRDefault="002F58B7" w:rsidP="002F58B7">
      <w:pPr>
        <w:ind w:firstLine="708"/>
        <w:rPr>
          <w:rFonts w:ascii="Times New Roman" w:hAnsi="Times New Roman"/>
          <w:sz w:val="24"/>
          <w:szCs w:val="24"/>
        </w:rPr>
      </w:pPr>
    </w:p>
    <w:p w:rsidR="0039471E" w:rsidRPr="009C24B4" w:rsidRDefault="0039471E" w:rsidP="008C0C72">
      <w:pPr>
        <w:pStyle w:val="Odstavecseseznamem"/>
        <w:outlineLvl w:val="0"/>
        <w:rPr>
          <w:rFonts w:ascii="Times New Roman" w:hAnsi="Times New Roman"/>
          <w:b/>
          <w:sz w:val="28"/>
          <w:szCs w:val="28"/>
        </w:rPr>
      </w:pPr>
      <w:r w:rsidRPr="009C24B4">
        <w:rPr>
          <w:rFonts w:ascii="Times New Roman" w:hAnsi="Times New Roman"/>
          <w:b/>
          <w:sz w:val="28"/>
          <w:szCs w:val="28"/>
        </w:rPr>
        <w:lastRenderedPageBreak/>
        <w:t xml:space="preserve">B.1 Popis území stavby </w:t>
      </w:r>
    </w:p>
    <w:p w:rsidR="002068AE" w:rsidRDefault="0039471E" w:rsidP="000A15EC">
      <w:pPr>
        <w:pStyle w:val="Default"/>
        <w:rPr>
          <w:sz w:val="23"/>
          <w:szCs w:val="23"/>
          <w:u w:val="single"/>
        </w:rPr>
      </w:pPr>
      <w:r w:rsidRPr="00230909">
        <w:rPr>
          <w:sz w:val="23"/>
          <w:szCs w:val="23"/>
          <w:u w:val="single"/>
        </w:rPr>
        <w:t xml:space="preserve">a) </w:t>
      </w:r>
      <w:r w:rsidR="002068AE" w:rsidRPr="002068AE">
        <w:rPr>
          <w:sz w:val="23"/>
          <w:szCs w:val="23"/>
          <w:u w:val="single"/>
        </w:rPr>
        <w:t>charakteristika území a stavebního pozemku, zastavěné území a nezastavěné území, soulad navrhované stavby s charakterem území, dosava</w:t>
      </w:r>
      <w:r w:rsidR="002068AE">
        <w:rPr>
          <w:sz w:val="23"/>
          <w:szCs w:val="23"/>
          <w:u w:val="single"/>
        </w:rPr>
        <w:t>dní využití a zastavěnost území</w:t>
      </w:r>
    </w:p>
    <w:p w:rsidR="00AA773B" w:rsidRDefault="00AA773B" w:rsidP="000A15EC">
      <w:pPr>
        <w:pStyle w:val="Default"/>
        <w:rPr>
          <w:sz w:val="23"/>
          <w:szCs w:val="23"/>
          <w:u w:val="single"/>
        </w:rPr>
      </w:pPr>
    </w:p>
    <w:p w:rsidR="000A15EC" w:rsidRPr="00AA773B" w:rsidRDefault="00DF658C" w:rsidP="00AA773B">
      <w:pPr>
        <w:rPr>
          <w:rFonts w:ascii="Times New Roman" w:hAnsi="Times New Roman"/>
          <w:b/>
          <w:sz w:val="23"/>
          <w:szCs w:val="23"/>
        </w:rPr>
      </w:pPr>
      <w:r w:rsidRPr="00AA773B">
        <w:rPr>
          <w:rFonts w:ascii="Times New Roman" w:hAnsi="Times New Roman"/>
          <w:sz w:val="23"/>
          <w:szCs w:val="23"/>
        </w:rPr>
        <w:t xml:space="preserve">Stavební pozemek, </w:t>
      </w:r>
      <w:proofErr w:type="spellStart"/>
      <w:r w:rsidRPr="00AA773B">
        <w:rPr>
          <w:rFonts w:ascii="Times New Roman" w:hAnsi="Times New Roman"/>
          <w:sz w:val="23"/>
          <w:szCs w:val="23"/>
        </w:rPr>
        <w:t>parc.č</w:t>
      </w:r>
      <w:proofErr w:type="spellEnd"/>
      <w:r w:rsidRPr="00AA773B">
        <w:rPr>
          <w:rFonts w:ascii="Times New Roman" w:hAnsi="Times New Roman"/>
          <w:sz w:val="23"/>
          <w:szCs w:val="23"/>
        </w:rPr>
        <w:t xml:space="preserve">. </w:t>
      </w:r>
      <w:r w:rsidR="002F58B7">
        <w:rPr>
          <w:rFonts w:ascii="Times New Roman" w:hAnsi="Times New Roman"/>
          <w:sz w:val="23"/>
          <w:szCs w:val="23"/>
        </w:rPr>
        <w:t xml:space="preserve">st. 1241/1 </w:t>
      </w:r>
      <w:r w:rsidR="004259D4" w:rsidRPr="00AA773B">
        <w:rPr>
          <w:rFonts w:ascii="Times New Roman" w:hAnsi="Times New Roman"/>
          <w:sz w:val="23"/>
          <w:szCs w:val="23"/>
        </w:rPr>
        <w:t>se nach</w:t>
      </w:r>
      <w:r w:rsidR="002E4201" w:rsidRPr="00AA773B">
        <w:rPr>
          <w:rFonts w:ascii="Times New Roman" w:hAnsi="Times New Roman"/>
          <w:sz w:val="23"/>
          <w:szCs w:val="23"/>
        </w:rPr>
        <w:t>ází</w:t>
      </w:r>
      <w:r w:rsidRPr="00AA773B">
        <w:rPr>
          <w:rFonts w:ascii="Times New Roman" w:hAnsi="Times New Roman"/>
          <w:sz w:val="23"/>
          <w:szCs w:val="23"/>
        </w:rPr>
        <w:t xml:space="preserve"> </w:t>
      </w:r>
      <w:r w:rsidR="002F58B7">
        <w:rPr>
          <w:rFonts w:ascii="Times New Roman" w:hAnsi="Times New Roman"/>
          <w:sz w:val="23"/>
          <w:szCs w:val="23"/>
        </w:rPr>
        <w:t>v severozápadní části</w:t>
      </w:r>
      <w:r w:rsidR="002E4201" w:rsidRPr="00AA773B">
        <w:rPr>
          <w:rFonts w:ascii="Times New Roman" w:hAnsi="Times New Roman"/>
          <w:sz w:val="23"/>
          <w:szCs w:val="23"/>
        </w:rPr>
        <w:t> </w:t>
      </w:r>
      <w:r w:rsidR="00AA773B" w:rsidRPr="00AA773B">
        <w:rPr>
          <w:rFonts w:ascii="Times New Roman" w:hAnsi="Times New Roman"/>
          <w:sz w:val="23"/>
          <w:szCs w:val="23"/>
        </w:rPr>
        <w:t>města Otrokovice</w:t>
      </w:r>
      <w:r w:rsidR="002F58B7">
        <w:rPr>
          <w:rFonts w:ascii="Times New Roman" w:hAnsi="Times New Roman"/>
          <w:sz w:val="23"/>
          <w:szCs w:val="23"/>
        </w:rPr>
        <w:t xml:space="preserve"> v zastavěném území. Na pozemku je umístěna stávající stavba – </w:t>
      </w:r>
      <w:proofErr w:type="spellStart"/>
      <w:r w:rsidR="002F58B7">
        <w:rPr>
          <w:rFonts w:ascii="Times New Roman" w:hAnsi="Times New Roman"/>
          <w:sz w:val="23"/>
          <w:szCs w:val="23"/>
        </w:rPr>
        <w:t>soliterní</w:t>
      </w:r>
      <w:proofErr w:type="spellEnd"/>
      <w:r w:rsidR="002F58B7">
        <w:rPr>
          <w:rFonts w:ascii="Times New Roman" w:hAnsi="Times New Roman"/>
          <w:sz w:val="23"/>
          <w:szCs w:val="23"/>
        </w:rPr>
        <w:t xml:space="preserve"> přízemní objekt místní pobočky městské knihovny, která je v souladu s charakterem území. </w:t>
      </w:r>
      <w:r w:rsidR="00AE167E" w:rsidRPr="00AA773B">
        <w:rPr>
          <w:rFonts w:ascii="Times New Roman" w:hAnsi="Times New Roman"/>
          <w:color w:val="FF0000"/>
          <w:sz w:val="23"/>
          <w:szCs w:val="23"/>
        </w:rPr>
        <w:t xml:space="preserve"> </w:t>
      </w:r>
    </w:p>
    <w:p w:rsidR="005535AB" w:rsidRDefault="0039471E" w:rsidP="000A15EC">
      <w:pPr>
        <w:pStyle w:val="Default"/>
        <w:rPr>
          <w:sz w:val="23"/>
          <w:szCs w:val="23"/>
          <w:u w:val="single"/>
        </w:rPr>
      </w:pPr>
      <w:r w:rsidRPr="00230909">
        <w:rPr>
          <w:sz w:val="23"/>
          <w:szCs w:val="23"/>
          <w:u w:val="single"/>
        </w:rPr>
        <w:t xml:space="preserve">b) </w:t>
      </w:r>
      <w:r w:rsidR="0008344C" w:rsidRPr="0008344C">
        <w:rPr>
          <w:sz w:val="23"/>
          <w:szCs w:val="23"/>
          <w:u w:val="single"/>
        </w:rPr>
        <w:t>údaje o souladu u s územním rozhodnutím nebo regulačním plánem nebo veřejnoprávní smlouvou územní rozhodnutí nahrazující anebo územním souhlasem,</w:t>
      </w:r>
    </w:p>
    <w:p w:rsidR="00431ED4" w:rsidRDefault="00431ED4" w:rsidP="000A15EC">
      <w:pPr>
        <w:pStyle w:val="Default"/>
        <w:rPr>
          <w:sz w:val="23"/>
          <w:szCs w:val="23"/>
          <w:u w:val="single"/>
        </w:rPr>
      </w:pPr>
    </w:p>
    <w:p w:rsidR="00C12ACB" w:rsidRDefault="00C12ACB" w:rsidP="000A15E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Jedná se o stávající objekt knihovny, který byl řádně zkolaudován a užíván. Dokumentace pro výběr zhotovitele je zpracována pouze na práce a dodávky </w:t>
      </w:r>
      <w:r w:rsidRPr="00C12ACB">
        <w:rPr>
          <w:sz w:val="23"/>
          <w:szCs w:val="23"/>
        </w:rPr>
        <w:t>naplňující specifikaci dle § 103, odst. 1, písm. c) a d)</w:t>
      </w:r>
      <w:r>
        <w:rPr>
          <w:sz w:val="23"/>
          <w:szCs w:val="23"/>
        </w:rPr>
        <w:t>, které nepodléhají nutnosti žádného druhu územního řízení.</w:t>
      </w:r>
    </w:p>
    <w:p w:rsidR="00C12ACB" w:rsidRDefault="00C12ACB" w:rsidP="000A15EC">
      <w:pPr>
        <w:pStyle w:val="Default"/>
        <w:rPr>
          <w:sz w:val="23"/>
          <w:szCs w:val="23"/>
        </w:rPr>
      </w:pPr>
    </w:p>
    <w:p w:rsidR="0008344C" w:rsidRPr="00230909" w:rsidRDefault="0008344C" w:rsidP="0008344C">
      <w:pPr>
        <w:pStyle w:val="Default"/>
        <w:rPr>
          <w:sz w:val="23"/>
          <w:szCs w:val="23"/>
          <w:u w:val="single"/>
        </w:rPr>
      </w:pPr>
      <w:r>
        <w:rPr>
          <w:sz w:val="23"/>
          <w:szCs w:val="23"/>
          <w:u w:val="single"/>
        </w:rPr>
        <w:t>c</w:t>
      </w:r>
      <w:r w:rsidRPr="00230909">
        <w:rPr>
          <w:sz w:val="23"/>
          <w:szCs w:val="23"/>
          <w:u w:val="single"/>
        </w:rPr>
        <w:t xml:space="preserve">) </w:t>
      </w:r>
      <w:r w:rsidRPr="0008344C">
        <w:rPr>
          <w:sz w:val="23"/>
          <w:szCs w:val="23"/>
          <w:u w:val="single"/>
        </w:rPr>
        <w:t>údaje o souladu s územně plánovací dokumentací, v případě stavebních úprav podmiňujících změnu v užívání stavby,</w:t>
      </w:r>
    </w:p>
    <w:p w:rsidR="0008344C" w:rsidRDefault="0008344C" w:rsidP="0008344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Projekt neřeší úpravy podmiňující změnu v užívání stavby</w:t>
      </w:r>
      <w:r w:rsidR="00C12ACB">
        <w:rPr>
          <w:sz w:val="23"/>
          <w:szCs w:val="23"/>
        </w:rPr>
        <w:t xml:space="preserve"> a je v souladu s územně plánovací dokumentací.</w:t>
      </w:r>
    </w:p>
    <w:p w:rsidR="0008344C" w:rsidRDefault="0008344C" w:rsidP="009C24B4">
      <w:pPr>
        <w:pStyle w:val="Default"/>
        <w:rPr>
          <w:sz w:val="23"/>
          <w:szCs w:val="23"/>
          <w:u w:val="single"/>
        </w:rPr>
      </w:pPr>
    </w:p>
    <w:p w:rsidR="0039471E" w:rsidRPr="00230909" w:rsidRDefault="0008344C" w:rsidP="009C24B4">
      <w:pPr>
        <w:pStyle w:val="Default"/>
        <w:rPr>
          <w:sz w:val="23"/>
          <w:szCs w:val="23"/>
          <w:u w:val="single"/>
        </w:rPr>
      </w:pPr>
      <w:r>
        <w:rPr>
          <w:sz w:val="23"/>
          <w:szCs w:val="23"/>
          <w:u w:val="single"/>
        </w:rPr>
        <w:t>d</w:t>
      </w:r>
      <w:r w:rsidR="0039471E" w:rsidRPr="00230909">
        <w:rPr>
          <w:sz w:val="23"/>
          <w:szCs w:val="23"/>
          <w:u w:val="single"/>
        </w:rPr>
        <w:t xml:space="preserve">) </w:t>
      </w:r>
      <w:r w:rsidR="002338EE" w:rsidRPr="002338EE">
        <w:rPr>
          <w:sz w:val="23"/>
          <w:szCs w:val="23"/>
          <w:u w:val="single"/>
        </w:rPr>
        <w:t>informace o vydaných rozhodnutích o povolení výjimky z obecných požadavků na využí</w:t>
      </w:r>
      <w:r w:rsidR="002338EE">
        <w:rPr>
          <w:sz w:val="23"/>
          <w:szCs w:val="23"/>
          <w:u w:val="single"/>
        </w:rPr>
        <w:t>vání území</w:t>
      </w:r>
    </w:p>
    <w:p w:rsidR="0039471E" w:rsidRDefault="002338EE" w:rsidP="001D6F1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Pro navrhovanou </w:t>
      </w:r>
      <w:r w:rsidR="00197FB0">
        <w:rPr>
          <w:sz w:val="23"/>
          <w:szCs w:val="23"/>
        </w:rPr>
        <w:t>stavbu nebyla</w:t>
      </w:r>
      <w:r>
        <w:rPr>
          <w:sz w:val="23"/>
          <w:szCs w:val="23"/>
        </w:rPr>
        <w:t xml:space="preserve"> dosud vydána žádná rozhodnutí o povolení výjimky z obecných požadavků na využití území. </w:t>
      </w:r>
    </w:p>
    <w:p w:rsidR="0039471E" w:rsidRDefault="0039471E" w:rsidP="001D6F11">
      <w:pPr>
        <w:pStyle w:val="Default"/>
        <w:rPr>
          <w:sz w:val="23"/>
          <w:szCs w:val="23"/>
        </w:rPr>
      </w:pPr>
    </w:p>
    <w:p w:rsidR="002338EE" w:rsidRDefault="00697DFD" w:rsidP="001D6F11">
      <w:pPr>
        <w:pStyle w:val="Default"/>
        <w:rPr>
          <w:sz w:val="23"/>
          <w:szCs w:val="23"/>
          <w:u w:val="single"/>
        </w:rPr>
      </w:pPr>
      <w:r>
        <w:rPr>
          <w:color w:val="auto"/>
        </w:rPr>
        <w:t>e</w:t>
      </w:r>
      <w:r w:rsidR="0039471E" w:rsidRPr="00230909">
        <w:rPr>
          <w:sz w:val="23"/>
          <w:szCs w:val="23"/>
          <w:u w:val="single"/>
        </w:rPr>
        <w:t xml:space="preserve">) </w:t>
      </w:r>
      <w:r w:rsidR="002338EE" w:rsidRPr="002338EE">
        <w:rPr>
          <w:sz w:val="23"/>
          <w:szCs w:val="23"/>
          <w:u w:val="single"/>
        </w:rPr>
        <w:t xml:space="preserve">informace o tom, zda a v jakých částech dokumentace jsou zohledněny podmínky závazných </w:t>
      </w:r>
      <w:r w:rsidR="002338EE">
        <w:rPr>
          <w:sz w:val="23"/>
          <w:szCs w:val="23"/>
          <w:u w:val="single"/>
        </w:rPr>
        <w:t>stanovisek dotčených orgánů</w:t>
      </w:r>
    </w:p>
    <w:p w:rsidR="0039471E" w:rsidRDefault="00AB41E2" w:rsidP="001D6F11">
      <w:pPr>
        <w:pStyle w:val="Default"/>
        <w:rPr>
          <w:sz w:val="23"/>
          <w:szCs w:val="23"/>
        </w:rPr>
      </w:pPr>
      <w:r w:rsidRPr="00AB41E2">
        <w:rPr>
          <w:sz w:val="23"/>
          <w:szCs w:val="23"/>
        </w:rPr>
        <w:t>Jedná se o drobné stavební úpravy a udržovací práce naplňující specifikaci dle § 103, odst. 1, písm. c) a d)</w:t>
      </w:r>
      <w:r>
        <w:rPr>
          <w:sz w:val="23"/>
          <w:szCs w:val="23"/>
        </w:rPr>
        <w:t xml:space="preserve"> – o žádná závazná stanoviska nebylo žádáno.</w:t>
      </w:r>
    </w:p>
    <w:p w:rsidR="00AB41E2" w:rsidRDefault="00AB41E2" w:rsidP="001D6F11">
      <w:pPr>
        <w:pStyle w:val="Default"/>
        <w:rPr>
          <w:sz w:val="23"/>
          <w:szCs w:val="23"/>
        </w:rPr>
      </w:pPr>
    </w:p>
    <w:p w:rsidR="0039471E" w:rsidRPr="00230909" w:rsidRDefault="00697DFD" w:rsidP="001D6F11">
      <w:pPr>
        <w:pStyle w:val="Default"/>
        <w:rPr>
          <w:sz w:val="23"/>
          <w:szCs w:val="23"/>
          <w:u w:val="single"/>
        </w:rPr>
      </w:pPr>
      <w:r>
        <w:rPr>
          <w:sz w:val="23"/>
          <w:szCs w:val="23"/>
          <w:u w:val="single"/>
        </w:rPr>
        <w:t>f</w:t>
      </w:r>
      <w:r w:rsidR="0039471E" w:rsidRPr="00230909">
        <w:rPr>
          <w:sz w:val="23"/>
          <w:szCs w:val="23"/>
          <w:u w:val="single"/>
        </w:rPr>
        <w:t xml:space="preserve">) </w:t>
      </w:r>
      <w:r w:rsidR="00197FB0" w:rsidRPr="00197FB0">
        <w:rPr>
          <w:sz w:val="23"/>
          <w:szCs w:val="23"/>
          <w:u w:val="single"/>
        </w:rPr>
        <w:t xml:space="preserve">výčet a závěry provedených průzkumů a </w:t>
      </w:r>
      <w:proofErr w:type="gramStart"/>
      <w:r w:rsidR="00197FB0" w:rsidRPr="00197FB0">
        <w:rPr>
          <w:sz w:val="23"/>
          <w:szCs w:val="23"/>
          <w:u w:val="single"/>
        </w:rPr>
        <w:t>rozborů - geologický</w:t>
      </w:r>
      <w:proofErr w:type="gramEnd"/>
      <w:r w:rsidR="00197FB0" w:rsidRPr="00197FB0">
        <w:rPr>
          <w:sz w:val="23"/>
          <w:szCs w:val="23"/>
          <w:u w:val="single"/>
        </w:rPr>
        <w:t xml:space="preserve"> průzkum, hydrogeologický průzkum, st</w:t>
      </w:r>
      <w:r w:rsidR="00197FB0">
        <w:rPr>
          <w:sz w:val="23"/>
          <w:szCs w:val="23"/>
          <w:u w:val="single"/>
        </w:rPr>
        <w:t>avebně historický průzkum apod.</w:t>
      </w:r>
    </w:p>
    <w:p w:rsidR="00AB41E2" w:rsidRDefault="00197FB0" w:rsidP="001D6F1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Před zpracováním projektové dokumentace byl proveden stavebně technický průzkum</w:t>
      </w:r>
      <w:r w:rsidR="00AB41E2">
        <w:rPr>
          <w:sz w:val="23"/>
          <w:szCs w:val="23"/>
        </w:rPr>
        <w:t xml:space="preserve"> objektu</w:t>
      </w:r>
      <w:r w:rsidR="00401ACA">
        <w:rPr>
          <w:sz w:val="23"/>
          <w:szCs w:val="23"/>
        </w:rPr>
        <w:t>.</w:t>
      </w:r>
    </w:p>
    <w:p w:rsidR="0039471E" w:rsidRDefault="00197FB0" w:rsidP="001D6F1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Další průzkumy nebyly prováděny.</w:t>
      </w:r>
      <w:r w:rsidR="00697DFD">
        <w:rPr>
          <w:sz w:val="23"/>
          <w:szCs w:val="23"/>
        </w:rPr>
        <w:t xml:space="preserve"> </w:t>
      </w:r>
    </w:p>
    <w:p w:rsidR="00AB41E2" w:rsidRDefault="00AB41E2" w:rsidP="001D6F11">
      <w:pPr>
        <w:pStyle w:val="Default"/>
        <w:rPr>
          <w:sz w:val="23"/>
          <w:szCs w:val="23"/>
        </w:rPr>
      </w:pPr>
    </w:p>
    <w:p w:rsidR="0039471E" w:rsidRDefault="00697DFD" w:rsidP="001D6F11">
      <w:pPr>
        <w:pStyle w:val="Default"/>
        <w:rPr>
          <w:sz w:val="23"/>
          <w:szCs w:val="23"/>
        </w:rPr>
      </w:pPr>
      <w:r>
        <w:rPr>
          <w:color w:val="auto"/>
        </w:rPr>
        <w:t>g</w:t>
      </w:r>
      <w:r w:rsidR="0039471E" w:rsidRPr="00230909">
        <w:rPr>
          <w:sz w:val="23"/>
          <w:szCs w:val="23"/>
          <w:u w:val="single"/>
        </w:rPr>
        <w:t xml:space="preserve">) </w:t>
      </w:r>
      <w:r w:rsidR="00197FB0" w:rsidRPr="00197FB0">
        <w:rPr>
          <w:sz w:val="23"/>
          <w:szCs w:val="23"/>
          <w:u w:val="single"/>
        </w:rPr>
        <w:t xml:space="preserve">ochrana území </w:t>
      </w:r>
      <w:r w:rsidR="00197FB0">
        <w:rPr>
          <w:sz w:val="23"/>
          <w:szCs w:val="23"/>
          <w:u w:val="single"/>
        </w:rPr>
        <w:t xml:space="preserve">podle jiných právních </w:t>
      </w:r>
      <w:proofErr w:type="gramStart"/>
      <w:r w:rsidR="00197FB0">
        <w:rPr>
          <w:sz w:val="23"/>
          <w:szCs w:val="23"/>
          <w:u w:val="single"/>
        </w:rPr>
        <w:t>předpisů</w:t>
      </w:r>
      <w:r w:rsidR="00197FB0" w:rsidRPr="00197FB0">
        <w:rPr>
          <w:sz w:val="23"/>
          <w:szCs w:val="23"/>
          <w:u w:val="single"/>
        </w:rPr>
        <w:t xml:space="preserve"> - památková</w:t>
      </w:r>
      <w:proofErr w:type="gramEnd"/>
      <w:r w:rsidR="00197FB0" w:rsidRPr="00197FB0">
        <w:rPr>
          <w:sz w:val="23"/>
          <w:szCs w:val="23"/>
          <w:u w:val="single"/>
        </w:rPr>
        <w:t xml:space="preserve"> rezervace, památková zóna, zvláště chráněné území, lokality soustavy Natura 2000, záplavové území, poddolované území, stávající ochranná a bezpečnostní pásma apod.,</w:t>
      </w:r>
    </w:p>
    <w:p w:rsidR="000A15EC" w:rsidRDefault="0017683B" w:rsidP="001D6F1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Stavební pozemek se nenachází v území chráněném památkovým úřadem, zvláště chráněném územní, </w:t>
      </w:r>
      <w:r w:rsidR="0092751F">
        <w:rPr>
          <w:sz w:val="23"/>
          <w:szCs w:val="23"/>
        </w:rPr>
        <w:t>v lokalitě soustavy Natura 2000</w:t>
      </w:r>
      <w:r w:rsidR="00AB41E2">
        <w:rPr>
          <w:sz w:val="23"/>
          <w:szCs w:val="23"/>
        </w:rPr>
        <w:t>,</w:t>
      </w:r>
      <w:r>
        <w:rPr>
          <w:sz w:val="23"/>
          <w:szCs w:val="23"/>
        </w:rPr>
        <w:t xml:space="preserve"> v</w:t>
      </w:r>
      <w:r w:rsidR="00AB41E2">
        <w:rPr>
          <w:sz w:val="23"/>
          <w:szCs w:val="23"/>
        </w:rPr>
        <w:t> </w:t>
      </w:r>
      <w:r>
        <w:rPr>
          <w:sz w:val="23"/>
          <w:szCs w:val="23"/>
        </w:rPr>
        <w:t>poddolovaném</w:t>
      </w:r>
      <w:r w:rsidR="00AB41E2">
        <w:rPr>
          <w:sz w:val="23"/>
          <w:szCs w:val="23"/>
        </w:rPr>
        <w:t xml:space="preserve"> ani záplavovém</w:t>
      </w:r>
      <w:r>
        <w:rPr>
          <w:sz w:val="23"/>
          <w:szCs w:val="23"/>
        </w:rPr>
        <w:t xml:space="preserve"> území.</w:t>
      </w:r>
      <w:r w:rsidR="00AB41E2">
        <w:rPr>
          <w:sz w:val="23"/>
          <w:szCs w:val="23"/>
        </w:rPr>
        <w:t xml:space="preserve"> Na pozemku se nacházejí inženýrské sítě a jejich ochranná pásma, která nejsou stavebním záměrem dotčeny.</w:t>
      </w:r>
    </w:p>
    <w:p w:rsidR="0039471E" w:rsidRPr="00CF6141" w:rsidRDefault="0039471E" w:rsidP="001D6F11">
      <w:pPr>
        <w:pStyle w:val="Default"/>
        <w:rPr>
          <w:color w:val="auto"/>
          <w:sz w:val="23"/>
          <w:szCs w:val="23"/>
        </w:rPr>
      </w:pPr>
    </w:p>
    <w:p w:rsidR="00B36F7E" w:rsidRDefault="00697DFD" w:rsidP="001D6F11">
      <w:pPr>
        <w:pStyle w:val="Default"/>
        <w:rPr>
          <w:sz w:val="23"/>
          <w:szCs w:val="23"/>
          <w:u w:val="single"/>
        </w:rPr>
      </w:pPr>
      <w:r>
        <w:rPr>
          <w:sz w:val="23"/>
          <w:szCs w:val="23"/>
          <w:u w:val="single"/>
        </w:rPr>
        <w:t>h</w:t>
      </w:r>
      <w:r w:rsidR="0039471E" w:rsidRPr="00230909">
        <w:rPr>
          <w:sz w:val="23"/>
          <w:szCs w:val="23"/>
          <w:u w:val="single"/>
        </w:rPr>
        <w:t xml:space="preserve">) </w:t>
      </w:r>
      <w:r w:rsidR="00B36F7E" w:rsidRPr="00B36F7E">
        <w:rPr>
          <w:sz w:val="23"/>
          <w:szCs w:val="23"/>
          <w:u w:val="single"/>
        </w:rPr>
        <w:t>poloha vzhledem k záplavovému území, pod</w:t>
      </w:r>
      <w:r w:rsidR="00B36F7E">
        <w:rPr>
          <w:sz w:val="23"/>
          <w:szCs w:val="23"/>
          <w:u w:val="single"/>
        </w:rPr>
        <w:t>dolovanému území apod.</w:t>
      </w:r>
    </w:p>
    <w:p w:rsidR="00AB41E2" w:rsidRDefault="00B36F7E" w:rsidP="00AB41E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Pozemek se </w:t>
      </w:r>
      <w:r w:rsidR="007553DD">
        <w:rPr>
          <w:sz w:val="23"/>
          <w:szCs w:val="23"/>
        </w:rPr>
        <w:t>ne</w:t>
      </w:r>
      <w:r>
        <w:rPr>
          <w:sz w:val="23"/>
          <w:szCs w:val="23"/>
        </w:rPr>
        <w:t>nachází v</w:t>
      </w:r>
      <w:r w:rsidR="0092751F">
        <w:rPr>
          <w:sz w:val="23"/>
          <w:szCs w:val="23"/>
        </w:rPr>
        <w:t xml:space="preserve"> blízkosti </w:t>
      </w:r>
      <w:r w:rsidR="007553DD">
        <w:rPr>
          <w:sz w:val="23"/>
          <w:szCs w:val="23"/>
        </w:rPr>
        <w:t>poddolovaného ani jinak omezujícího území</w:t>
      </w:r>
      <w:r w:rsidR="00AB41E2">
        <w:rPr>
          <w:sz w:val="23"/>
          <w:szCs w:val="23"/>
        </w:rPr>
        <w:t xml:space="preserve"> a neleží v záplavovém území.</w:t>
      </w:r>
    </w:p>
    <w:p w:rsidR="00AB41E2" w:rsidRDefault="00AB41E2" w:rsidP="001D6F11">
      <w:pPr>
        <w:pStyle w:val="Default"/>
        <w:rPr>
          <w:color w:val="auto"/>
          <w:sz w:val="23"/>
          <w:szCs w:val="23"/>
          <w:u w:val="single"/>
        </w:rPr>
      </w:pPr>
    </w:p>
    <w:p w:rsidR="0039471E" w:rsidRDefault="00697DFD" w:rsidP="001D6F11">
      <w:pPr>
        <w:pStyle w:val="Default"/>
        <w:rPr>
          <w:sz w:val="23"/>
          <w:szCs w:val="23"/>
          <w:u w:val="single"/>
        </w:rPr>
      </w:pPr>
      <w:r>
        <w:rPr>
          <w:color w:val="auto"/>
          <w:sz w:val="23"/>
          <w:szCs w:val="23"/>
          <w:u w:val="single"/>
        </w:rPr>
        <w:t>i</w:t>
      </w:r>
      <w:r w:rsidR="0039471E" w:rsidRPr="005F570A">
        <w:rPr>
          <w:color w:val="auto"/>
          <w:sz w:val="23"/>
          <w:szCs w:val="23"/>
          <w:u w:val="single"/>
        </w:rPr>
        <w:t xml:space="preserve">) </w:t>
      </w:r>
      <w:r w:rsidR="00B36F7E" w:rsidRPr="005F570A">
        <w:rPr>
          <w:color w:val="auto"/>
          <w:sz w:val="23"/>
          <w:szCs w:val="23"/>
          <w:u w:val="single"/>
        </w:rPr>
        <w:t xml:space="preserve">vliv stavby </w:t>
      </w:r>
      <w:r w:rsidR="00B36F7E" w:rsidRPr="00B36F7E">
        <w:rPr>
          <w:sz w:val="23"/>
          <w:szCs w:val="23"/>
          <w:u w:val="single"/>
        </w:rPr>
        <w:t>na okolní stavby a pozemky, ochrana okolí, vliv st</w:t>
      </w:r>
      <w:r w:rsidR="00B36F7E">
        <w:rPr>
          <w:sz w:val="23"/>
          <w:szCs w:val="23"/>
          <w:u w:val="single"/>
        </w:rPr>
        <w:t>avby na odtokové poměry v území</w:t>
      </w:r>
    </w:p>
    <w:p w:rsidR="008D75C3" w:rsidRDefault="00AB41E2" w:rsidP="001D6F1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Hlavní práce budou probíhat v rámci interiéru stavby a nebudou mít tudíž negativní vliv na okolní stavby a pozemky. Ze strany exteriéru bude probíhat výměna skladby střešního pláště až po nosnou konstrukci, výměna oken a doplnění předokenních žaluzií</w:t>
      </w:r>
      <w:r w:rsidR="008D75C3">
        <w:rPr>
          <w:sz w:val="23"/>
          <w:szCs w:val="23"/>
        </w:rPr>
        <w:t xml:space="preserve">. V návaznosti na tyto práce bude provedena lokální oprava fasády. Práce budou probíhat pouze v denní době všedních dní. Zvláštní ochrana okolí není nutná navrhovat. Stavba nemá vliv na odtokové poměry v území. </w:t>
      </w:r>
    </w:p>
    <w:p w:rsidR="0017546B" w:rsidRDefault="0017546B" w:rsidP="001D6F11">
      <w:pPr>
        <w:pStyle w:val="Default"/>
        <w:rPr>
          <w:sz w:val="23"/>
          <w:szCs w:val="23"/>
          <w:u w:val="single"/>
        </w:rPr>
      </w:pPr>
    </w:p>
    <w:p w:rsidR="0039471E" w:rsidRDefault="00697DFD" w:rsidP="001D6F11">
      <w:pPr>
        <w:pStyle w:val="Default"/>
        <w:rPr>
          <w:sz w:val="23"/>
          <w:szCs w:val="23"/>
          <w:u w:val="single"/>
        </w:rPr>
      </w:pPr>
      <w:r>
        <w:rPr>
          <w:sz w:val="23"/>
          <w:szCs w:val="23"/>
          <w:u w:val="single"/>
        </w:rPr>
        <w:t>j</w:t>
      </w:r>
      <w:r w:rsidR="0039471E" w:rsidRPr="00230909">
        <w:rPr>
          <w:sz w:val="23"/>
          <w:szCs w:val="23"/>
          <w:u w:val="single"/>
        </w:rPr>
        <w:t xml:space="preserve">) </w:t>
      </w:r>
      <w:r w:rsidR="00105678" w:rsidRPr="00105678">
        <w:rPr>
          <w:sz w:val="23"/>
          <w:szCs w:val="23"/>
          <w:u w:val="single"/>
        </w:rPr>
        <w:t>požadavky na a</w:t>
      </w:r>
      <w:r w:rsidR="00105678">
        <w:rPr>
          <w:sz w:val="23"/>
          <w:szCs w:val="23"/>
          <w:u w:val="single"/>
        </w:rPr>
        <w:t>sanace, demolice, kácení dřevin</w:t>
      </w:r>
    </w:p>
    <w:p w:rsidR="008D75C3" w:rsidRDefault="008D75C3" w:rsidP="00E265A8">
      <w:pPr>
        <w:spacing w:after="0" w:line="24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Asanace ani kácení dřevin se nenavrhují.</w:t>
      </w:r>
    </w:p>
    <w:p w:rsidR="008D75C3" w:rsidRDefault="008D75C3" w:rsidP="008D75C3">
      <w:pPr>
        <w:spacing w:after="0"/>
        <w:rPr>
          <w:rFonts w:ascii="Times New Roman" w:hAnsi="Times New Roman"/>
          <w:sz w:val="23"/>
          <w:szCs w:val="23"/>
        </w:rPr>
      </w:pPr>
    </w:p>
    <w:p w:rsidR="00105678" w:rsidRDefault="00697DFD" w:rsidP="00105678">
      <w:pPr>
        <w:pStyle w:val="Default"/>
        <w:rPr>
          <w:sz w:val="23"/>
          <w:szCs w:val="23"/>
          <w:u w:val="single"/>
        </w:rPr>
      </w:pPr>
      <w:r>
        <w:rPr>
          <w:sz w:val="23"/>
          <w:szCs w:val="23"/>
          <w:u w:val="single"/>
        </w:rPr>
        <w:t>k</w:t>
      </w:r>
      <w:r w:rsidR="00105678" w:rsidRPr="00230909">
        <w:rPr>
          <w:sz w:val="23"/>
          <w:szCs w:val="23"/>
          <w:u w:val="single"/>
        </w:rPr>
        <w:t xml:space="preserve">) </w:t>
      </w:r>
      <w:r w:rsidR="00105678" w:rsidRPr="00105678">
        <w:rPr>
          <w:sz w:val="23"/>
          <w:szCs w:val="23"/>
          <w:u w:val="single"/>
        </w:rPr>
        <w:t>požadavky na maximální dočasné a trvalé zábory zemědělského půdního fondu nebo pozemk</w:t>
      </w:r>
      <w:r w:rsidR="00105678">
        <w:rPr>
          <w:sz w:val="23"/>
          <w:szCs w:val="23"/>
          <w:u w:val="single"/>
        </w:rPr>
        <w:t>ů určených k plnění funkce lesa</w:t>
      </w:r>
    </w:p>
    <w:p w:rsidR="00105678" w:rsidRDefault="00105678" w:rsidP="00105678">
      <w:pPr>
        <w:pStyle w:val="Default"/>
        <w:rPr>
          <w:color w:val="auto"/>
          <w:sz w:val="23"/>
          <w:szCs w:val="23"/>
        </w:rPr>
      </w:pPr>
      <w:r w:rsidRPr="00152C6D">
        <w:rPr>
          <w:color w:val="auto"/>
          <w:sz w:val="23"/>
          <w:szCs w:val="23"/>
        </w:rPr>
        <w:t>Nejsou řešeny požadavky na dočasné</w:t>
      </w:r>
      <w:r w:rsidR="00C95A3D">
        <w:rPr>
          <w:color w:val="auto"/>
          <w:sz w:val="23"/>
          <w:szCs w:val="23"/>
        </w:rPr>
        <w:t xml:space="preserve"> ani trv</w:t>
      </w:r>
      <w:r w:rsidR="007C2362">
        <w:rPr>
          <w:color w:val="auto"/>
          <w:sz w:val="23"/>
          <w:szCs w:val="23"/>
        </w:rPr>
        <w:t>alé</w:t>
      </w:r>
      <w:r w:rsidR="005F570A" w:rsidRPr="00152C6D">
        <w:rPr>
          <w:color w:val="auto"/>
          <w:sz w:val="23"/>
          <w:szCs w:val="23"/>
        </w:rPr>
        <w:t xml:space="preserve"> zábory ZPF, ani žádné zábory pozemků plnících funkci lesa. </w:t>
      </w:r>
    </w:p>
    <w:p w:rsidR="00697DFD" w:rsidRPr="00152C6D" w:rsidRDefault="00697DFD" w:rsidP="00105678">
      <w:pPr>
        <w:pStyle w:val="Default"/>
        <w:rPr>
          <w:color w:val="auto"/>
          <w:sz w:val="23"/>
          <w:szCs w:val="23"/>
        </w:rPr>
      </w:pPr>
    </w:p>
    <w:p w:rsidR="00105678" w:rsidRDefault="00697DFD" w:rsidP="00105678">
      <w:pPr>
        <w:pStyle w:val="Default"/>
        <w:rPr>
          <w:sz w:val="23"/>
          <w:szCs w:val="23"/>
          <w:u w:val="single"/>
        </w:rPr>
      </w:pPr>
      <w:r>
        <w:rPr>
          <w:sz w:val="23"/>
          <w:szCs w:val="23"/>
          <w:u w:val="single"/>
        </w:rPr>
        <w:t>l</w:t>
      </w:r>
      <w:r w:rsidR="00105678" w:rsidRPr="00230909">
        <w:rPr>
          <w:sz w:val="23"/>
          <w:szCs w:val="23"/>
          <w:u w:val="single"/>
        </w:rPr>
        <w:t xml:space="preserve">) </w:t>
      </w:r>
      <w:r w:rsidR="00105678" w:rsidRPr="00105678">
        <w:rPr>
          <w:sz w:val="23"/>
          <w:szCs w:val="23"/>
          <w:u w:val="single"/>
        </w:rPr>
        <w:t xml:space="preserve">územně technické </w:t>
      </w:r>
      <w:proofErr w:type="gramStart"/>
      <w:r w:rsidR="00105678" w:rsidRPr="00105678">
        <w:rPr>
          <w:sz w:val="23"/>
          <w:szCs w:val="23"/>
          <w:u w:val="single"/>
        </w:rPr>
        <w:t>podmínky - zejména</w:t>
      </w:r>
      <w:proofErr w:type="gramEnd"/>
      <w:r w:rsidR="00105678" w:rsidRPr="00105678">
        <w:rPr>
          <w:sz w:val="23"/>
          <w:szCs w:val="23"/>
          <w:u w:val="single"/>
        </w:rPr>
        <w:t xml:space="preserve"> možnost napojení na stávající dopravní a technickou infrastrukturu, možnost bezbariérové</w:t>
      </w:r>
      <w:r w:rsidR="00105678">
        <w:rPr>
          <w:sz w:val="23"/>
          <w:szCs w:val="23"/>
          <w:u w:val="single"/>
        </w:rPr>
        <w:t>ho přístupu k navrhované stavbě</w:t>
      </w:r>
    </w:p>
    <w:p w:rsidR="008D75C3" w:rsidRDefault="00B27046" w:rsidP="00B27046">
      <w:pPr>
        <w:pStyle w:val="Formtovanv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/>
          <w:sz w:val="23"/>
          <w:szCs w:val="23"/>
        </w:rPr>
      </w:pPr>
      <w:r w:rsidRPr="00B27046">
        <w:rPr>
          <w:rFonts w:ascii="Times New Roman" w:hAnsi="Times New Roman"/>
          <w:sz w:val="23"/>
          <w:szCs w:val="23"/>
        </w:rPr>
        <w:t>Nap</w:t>
      </w:r>
      <w:r w:rsidR="008D75C3">
        <w:rPr>
          <w:rFonts w:ascii="Times New Roman" w:hAnsi="Times New Roman"/>
          <w:sz w:val="23"/>
          <w:szCs w:val="23"/>
        </w:rPr>
        <w:t>ojení na dopravní a technickou infrastrukturu je stávající beze změn. Stavba splňuje podmínky bezbariérového přístupu.</w:t>
      </w:r>
    </w:p>
    <w:p w:rsidR="008D75C3" w:rsidRDefault="008D75C3" w:rsidP="00B27046">
      <w:pPr>
        <w:pStyle w:val="Formtovanv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/>
          <w:sz w:val="23"/>
          <w:szCs w:val="23"/>
        </w:rPr>
      </w:pPr>
    </w:p>
    <w:p w:rsidR="00105678" w:rsidRDefault="00697DFD" w:rsidP="00105678">
      <w:pPr>
        <w:pStyle w:val="Default"/>
        <w:rPr>
          <w:sz w:val="23"/>
          <w:szCs w:val="23"/>
          <w:u w:val="single"/>
        </w:rPr>
      </w:pPr>
      <w:r>
        <w:rPr>
          <w:sz w:val="23"/>
          <w:szCs w:val="23"/>
          <w:u w:val="single"/>
        </w:rPr>
        <w:t>m</w:t>
      </w:r>
      <w:r w:rsidR="00105678" w:rsidRPr="00230909">
        <w:rPr>
          <w:sz w:val="23"/>
          <w:szCs w:val="23"/>
          <w:u w:val="single"/>
        </w:rPr>
        <w:t xml:space="preserve">) </w:t>
      </w:r>
      <w:r w:rsidR="00C70030" w:rsidRPr="00C70030">
        <w:rPr>
          <w:sz w:val="23"/>
          <w:szCs w:val="23"/>
          <w:u w:val="single"/>
        </w:rPr>
        <w:t xml:space="preserve">věcné a časové vazby stavby, podmiňující, </w:t>
      </w:r>
      <w:r w:rsidR="00C70030">
        <w:rPr>
          <w:sz w:val="23"/>
          <w:szCs w:val="23"/>
          <w:u w:val="single"/>
        </w:rPr>
        <w:t>vyvolané, související investice</w:t>
      </w:r>
    </w:p>
    <w:p w:rsidR="00105678" w:rsidRDefault="00152C6D" w:rsidP="001D6F1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Neřeší se</w:t>
      </w:r>
    </w:p>
    <w:p w:rsidR="00F1737A" w:rsidRDefault="00F1737A" w:rsidP="00105678">
      <w:pPr>
        <w:pStyle w:val="Default"/>
        <w:rPr>
          <w:sz w:val="23"/>
          <w:szCs w:val="23"/>
          <w:u w:val="single"/>
        </w:rPr>
      </w:pPr>
    </w:p>
    <w:p w:rsidR="00105678" w:rsidRDefault="00697DFD" w:rsidP="00105678">
      <w:pPr>
        <w:pStyle w:val="Default"/>
        <w:rPr>
          <w:sz w:val="23"/>
          <w:szCs w:val="23"/>
          <w:u w:val="single"/>
        </w:rPr>
      </w:pPr>
      <w:r>
        <w:rPr>
          <w:sz w:val="23"/>
          <w:szCs w:val="23"/>
          <w:u w:val="single"/>
        </w:rPr>
        <w:t>n</w:t>
      </w:r>
      <w:r w:rsidR="00105678" w:rsidRPr="00230909">
        <w:rPr>
          <w:sz w:val="23"/>
          <w:szCs w:val="23"/>
          <w:u w:val="single"/>
        </w:rPr>
        <w:t xml:space="preserve">) </w:t>
      </w:r>
      <w:r w:rsidR="00C70030" w:rsidRPr="00C70030">
        <w:rPr>
          <w:sz w:val="23"/>
          <w:szCs w:val="23"/>
          <w:u w:val="single"/>
        </w:rPr>
        <w:t>seznam pozemků podle katastru nemovitostí, na který</w:t>
      </w:r>
      <w:r w:rsidR="00C70030">
        <w:rPr>
          <w:sz w:val="23"/>
          <w:szCs w:val="23"/>
          <w:u w:val="single"/>
        </w:rPr>
        <w:t>ch se stavba umísťuje a provádí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2268"/>
        <w:gridCol w:w="1417"/>
        <w:gridCol w:w="1985"/>
        <w:gridCol w:w="2517"/>
      </w:tblGrid>
      <w:tr w:rsidR="00B27046" w:rsidTr="008D75C3">
        <w:tc>
          <w:tcPr>
            <w:tcW w:w="1101" w:type="dxa"/>
            <w:shd w:val="clear" w:color="auto" w:fill="auto"/>
          </w:tcPr>
          <w:p w:rsidR="00B27046" w:rsidRPr="00D52092" w:rsidRDefault="00B27046" w:rsidP="00BE0114">
            <w:pPr>
              <w:pStyle w:val="Default"/>
              <w:rPr>
                <w:rFonts w:ascii="Arial Narrow" w:hAnsi="Arial Narrow"/>
                <w:b/>
                <w:sz w:val="23"/>
                <w:szCs w:val="23"/>
              </w:rPr>
            </w:pPr>
            <w:proofErr w:type="spellStart"/>
            <w:r w:rsidRPr="00D52092">
              <w:rPr>
                <w:rFonts w:ascii="Arial Narrow" w:hAnsi="Arial Narrow"/>
                <w:b/>
                <w:sz w:val="23"/>
                <w:szCs w:val="23"/>
              </w:rPr>
              <w:t>Parc.č</w:t>
            </w:r>
            <w:proofErr w:type="spellEnd"/>
            <w:r w:rsidRPr="00D52092">
              <w:rPr>
                <w:rFonts w:ascii="Arial Narrow" w:hAnsi="Arial Narrow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2268" w:type="dxa"/>
            <w:shd w:val="clear" w:color="auto" w:fill="auto"/>
          </w:tcPr>
          <w:p w:rsidR="00B27046" w:rsidRPr="00D52092" w:rsidRDefault="00B27046" w:rsidP="00BE0114">
            <w:pPr>
              <w:pStyle w:val="Default"/>
              <w:rPr>
                <w:rFonts w:ascii="Arial Narrow" w:hAnsi="Arial Narrow"/>
                <w:b/>
                <w:sz w:val="23"/>
                <w:szCs w:val="23"/>
              </w:rPr>
            </w:pPr>
            <w:r w:rsidRPr="00D52092">
              <w:rPr>
                <w:rFonts w:ascii="Arial Narrow" w:hAnsi="Arial Narrow"/>
                <w:b/>
                <w:sz w:val="23"/>
                <w:szCs w:val="23"/>
              </w:rPr>
              <w:t>Druh pozemku</w:t>
            </w:r>
          </w:p>
        </w:tc>
        <w:tc>
          <w:tcPr>
            <w:tcW w:w="1417" w:type="dxa"/>
            <w:shd w:val="clear" w:color="auto" w:fill="auto"/>
          </w:tcPr>
          <w:p w:rsidR="00B27046" w:rsidRPr="00D52092" w:rsidRDefault="00B27046" w:rsidP="00BE0114">
            <w:pPr>
              <w:pStyle w:val="Default"/>
              <w:rPr>
                <w:rFonts w:ascii="Arial Narrow" w:hAnsi="Arial Narrow"/>
                <w:b/>
                <w:sz w:val="23"/>
                <w:szCs w:val="23"/>
              </w:rPr>
            </w:pPr>
            <w:r w:rsidRPr="00D52092">
              <w:rPr>
                <w:rFonts w:ascii="Arial Narrow" w:hAnsi="Arial Narrow"/>
                <w:b/>
                <w:sz w:val="23"/>
                <w:szCs w:val="23"/>
              </w:rPr>
              <w:t>Výměra (m</w:t>
            </w:r>
            <w:r w:rsidRPr="00D52092">
              <w:rPr>
                <w:rFonts w:ascii="Arial Narrow" w:hAnsi="Arial Narrow"/>
                <w:b/>
                <w:sz w:val="23"/>
                <w:szCs w:val="23"/>
                <w:vertAlign w:val="superscript"/>
              </w:rPr>
              <w:t>2</w:t>
            </w:r>
            <w:r w:rsidRPr="00D52092">
              <w:rPr>
                <w:rFonts w:ascii="Arial Narrow" w:hAnsi="Arial Narrow"/>
                <w:b/>
                <w:sz w:val="23"/>
                <w:szCs w:val="23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:rsidR="00B27046" w:rsidRPr="00D52092" w:rsidRDefault="00B27046" w:rsidP="00BE0114">
            <w:pPr>
              <w:pStyle w:val="Default"/>
              <w:rPr>
                <w:rFonts w:ascii="Arial Narrow" w:hAnsi="Arial Narrow"/>
                <w:b/>
                <w:sz w:val="23"/>
                <w:szCs w:val="23"/>
              </w:rPr>
            </w:pPr>
            <w:r w:rsidRPr="00D52092">
              <w:rPr>
                <w:rFonts w:ascii="Arial Narrow" w:hAnsi="Arial Narrow"/>
                <w:b/>
                <w:sz w:val="23"/>
                <w:szCs w:val="23"/>
              </w:rPr>
              <w:t>Vlastník</w:t>
            </w:r>
          </w:p>
        </w:tc>
        <w:tc>
          <w:tcPr>
            <w:tcW w:w="2517" w:type="dxa"/>
            <w:shd w:val="clear" w:color="auto" w:fill="auto"/>
          </w:tcPr>
          <w:p w:rsidR="00B27046" w:rsidRPr="00D52092" w:rsidRDefault="00B27046" w:rsidP="00BE0114">
            <w:pPr>
              <w:pStyle w:val="Default"/>
              <w:rPr>
                <w:rFonts w:ascii="Arial Narrow" w:hAnsi="Arial Narrow"/>
                <w:b/>
                <w:sz w:val="23"/>
                <w:szCs w:val="23"/>
              </w:rPr>
            </w:pPr>
            <w:r w:rsidRPr="00D52092">
              <w:rPr>
                <w:rFonts w:ascii="Arial Narrow" w:hAnsi="Arial Narrow"/>
                <w:b/>
                <w:sz w:val="23"/>
                <w:szCs w:val="23"/>
              </w:rPr>
              <w:t>Umísťovaný objekt</w:t>
            </w:r>
          </w:p>
        </w:tc>
      </w:tr>
      <w:tr w:rsidR="00B27046" w:rsidTr="008D75C3">
        <w:tc>
          <w:tcPr>
            <w:tcW w:w="1101" w:type="dxa"/>
            <w:shd w:val="clear" w:color="auto" w:fill="auto"/>
          </w:tcPr>
          <w:p w:rsidR="00B27046" w:rsidRPr="00D52092" w:rsidRDefault="00B27046" w:rsidP="00BE0114">
            <w:pPr>
              <w:pStyle w:val="Default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St. </w:t>
            </w:r>
            <w:r w:rsidR="008D75C3">
              <w:rPr>
                <w:rFonts w:ascii="Arial Narrow" w:hAnsi="Arial Narrow"/>
                <w:sz w:val="20"/>
                <w:szCs w:val="20"/>
              </w:rPr>
              <w:t>1241/1</w:t>
            </w:r>
          </w:p>
        </w:tc>
        <w:tc>
          <w:tcPr>
            <w:tcW w:w="2268" w:type="dxa"/>
            <w:shd w:val="clear" w:color="auto" w:fill="auto"/>
          </w:tcPr>
          <w:p w:rsidR="00B27046" w:rsidRPr="00D52092" w:rsidRDefault="00B27046" w:rsidP="00BE0114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zastavěná plocha a nádvoří</w:t>
            </w:r>
          </w:p>
        </w:tc>
        <w:tc>
          <w:tcPr>
            <w:tcW w:w="1417" w:type="dxa"/>
            <w:shd w:val="clear" w:color="auto" w:fill="auto"/>
          </w:tcPr>
          <w:p w:rsidR="00B27046" w:rsidRPr="00D52092" w:rsidRDefault="008D75C3" w:rsidP="00BE0114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410</w:t>
            </w:r>
          </w:p>
        </w:tc>
        <w:tc>
          <w:tcPr>
            <w:tcW w:w="1985" w:type="dxa"/>
            <w:shd w:val="clear" w:color="auto" w:fill="auto"/>
          </w:tcPr>
          <w:p w:rsidR="00B27046" w:rsidRPr="00D52092" w:rsidRDefault="00B27046" w:rsidP="00BE0114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D52092">
              <w:rPr>
                <w:rFonts w:ascii="Arial Narrow" w:hAnsi="Arial Narrow"/>
                <w:sz w:val="20"/>
                <w:szCs w:val="20"/>
              </w:rPr>
              <w:t>Město Otrokovice</w:t>
            </w:r>
          </w:p>
        </w:tc>
        <w:tc>
          <w:tcPr>
            <w:tcW w:w="2517" w:type="dxa"/>
            <w:shd w:val="clear" w:color="auto" w:fill="auto"/>
          </w:tcPr>
          <w:p w:rsidR="00B27046" w:rsidRPr="00D52092" w:rsidRDefault="00B27046" w:rsidP="00BE0114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SO 01</w:t>
            </w:r>
            <w:r w:rsidR="00401ACA">
              <w:rPr>
                <w:rFonts w:ascii="Arial Narrow" w:hAnsi="Arial Narrow"/>
                <w:sz w:val="20"/>
                <w:szCs w:val="20"/>
              </w:rPr>
              <w:t>, SO 02</w:t>
            </w:r>
          </w:p>
        </w:tc>
      </w:tr>
      <w:tr w:rsidR="007C2362" w:rsidTr="008D75C3">
        <w:tc>
          <w:tcPr>
            <w:tcW w:w="1101" w:type="dxa"/>
            <w:shd w:val="clear" w:color="auto" w:fill="auto"/>
          </w:tcPr>
          <w:p w:rsidR="007C2362" w:rsidRDefault="00401ACA" w:rsidP="00BE0114">
            <w:pPr>
              <w:pStyle w:val="Default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439/22</w:t>
            </w:r>
          </w:p>
        </w:tc>
        <w:tc>
          <w:tcPr>
            <w:tcW w:w="2268" w:type="dxa"/>
            <w:shd w:val="clear" w:color="auto" w:fill="auto"/>
          </w:tcPr>
          <w:p w:rsidR="007C2362" w:rsidRPr="00D52092" w:rsidRDefault="00401ACA" w:rsidP="00BE0114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ostatní plocha</w:t>
            </w:r>
          </w:p>
        </w:tc>
        <w:tc>
          <w:tcPr>
            <w:tcW w:w="1417" w:type="dxa"/>
            <w:shd w:val="clear" w:color="auto" w:fill="auto"/>
          </w:tcPr>
          <w:p w:rsidR="007C2362" w:rsidRDefault="001739CF" w:rsidP="00BE0114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9389</w:t>
            </w:r>
          </w:p>
        </w:tc>
        <w:tc>
          <w:tcPr>
            <w:tcW w:w="1985" w:type="dxa"/>
            <w:shd w:val="clear" w:color="auto" w:fill="auto"/>
          </w:tcPr>
          <w:p w:rsidR="007C2362" w:rsidRPr="00D52092" w:rsidRDefault="00401ACA" w:rsidP="00BE0114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D52092">
              <w:rPr>
                <w:rFonts w:ascii="Arial Narrow" w:hAnsi="Arial Narrow"/>
                <w:sz w:val="20"/>
                <w:szCs w:val="20"/>
              </w:rPr>
              <w:t>Město Otrokovice</w:t>
            </w:r>
          </w:p>
        </w:tc>
        <w:tc>
          <w:tcPr>
            <w:tcW w:w="2517" w:type="dxa"/>
            <w:shd w:val="clear" w:color="auto" w:fill="auto"/>
          </w:tcPr>
          <w:p w:rsidR="007C2362" w:rsidRDefault="00401ACA" w:rsidP="00BE0114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SO 03</w:t>
            </w:r>
          </w:p>
        </w:tc>
      </w:tr>
    </w:tbl>
    <w:p w:rsidR="00F1737A" w:rsidRDefault="00F1737A" w:rsidP="00105678">
      <w:pPr>
        <w:pStyle w:val="Default"/>
        <w:rPr>
          <w:sz w:val="23"/>
          <w:szCs w:val="23"/>
          <w:u w:val="single"/>
        </w:rPr>
      </w:pPr>
    </w:p>
    <w:p w:rsidR="00105678" w:rsidRDefault="00697DFD" w:rsidP="00105678">
      <w:pPr>
        <w:pStyle w:val="Default"/>
        <w:rPr>
          <w:sz w:val="23"/>
          <w:szCs w:val="23"/>
          <w:u w:val="single"/>
        </w:rPr>
      </w:pPr>
      <w:r>
        <w:rPr>
          <w:sz w:val="23"/>
          <w:szCs w:val="23"/>
          <w:u w:val="single"/>
        </w:rPr>
        <w:t>o</w:t>
      </w:r>
      <w:r w:rsidR="00105678" w:rsidRPr="00230909">
        <w:rPr>
          <w:sz w:val="23"/>
          <w:szCs w:val="23"/>
          <w:u w:val="single"/>
        </w:rPr>
        <w:t xml:space="preserve">) </w:t>
      </w:r>
      <w:r w:rsidR="00C70030" w:rsidRPr="00C70030">
        <w:rPr>
          <w:sz w:val="23"/>
          <w:szCs w:val="23"/>
          <w:u w:val="single"/>
        </w:rPr>
        <w:t>seznam pozemků podle katastru nemovitostí, na kterých vznikne ochranné nebo b</w:t>
      </w:r>
      <w:r w:rsidR="00C70030">
        <w:rPr>
          <w:sz w:val="23"/>
          <w:szCs w:val="23"/>
          <w:u w:val="single"/>
        </w:rPr>
        <w:t>ezpečnostní pásmo</w:t>
      </w:r>
    </w:p>
    <w:p w:rsidR="00274B60" w:rsidRDefault="00274B60" w:rsidP="00274B60">
      <w:pPr>
        <w:ind w:firstLine="708"/>
        <w:rPr>
          <w:rFonts w:ascii="Times New Roman" w:hAnsi="Times New Roman"/>
          <w:sz w:val="23"/>
          <w:szCs w:val="23"/>
        </w:rPr>
      </w:pPr>
      <w:r w:rsidRPr="00274B60">
        <w:rPr>
          <w:rFonts w:ascii="Times New Roman" w:hAnsi="Times New Roman"/>
          <w:sz w:val="23"/>
          <w:szCs w:val="23"/>
        </w:rPr>
        <w:t xml:space="preserve">Stávající ochranná pásma sítí technické infrastruktury zůstanou zachována, jiná ochranná ani bezpečnostní pásma </w:t>
      </w:r>
      <w:r w:rsidR="00E31420">
        <w:rPr>
          <w:rFonts w:ascii="Times New Roman" w:hAnsi="Times New Roman"/>
          <w:sz w:val="23"/>
          <w:szCs w:val="23"/>
        </w:rPr>
        <w:t>se nenavrhují</w:t>
      </w:r>
      <w:r w:rsidRPr="00274B60">
        <w:rPr>
          <w:rFonts w:ascii="Times New Roman" w:hAnsi="Times New Roman"/>
          <w:sz w:val="23"/>
          <w:szCs w:val="23"/>
        </w:rPr>
        <w:t>.</w:t>
      </w:r>
    </w:p>
    <w:p w:rsidR="00197D4B" w:rsidRPr="00274B60" w:rsidRDefault="00197D4B" w:rsidP="00274B60">
      <w:pPr>
        <w:ind w:firstLine="708"/>
        <w:rPr>
          <w:rFonts w:ascii="Times New Roman" w:hAnsi="Times New Roman"/>
          <w:sz w:val="23"/>
          <w:szCs w:val="23"/>
        </w:rPr>
      </w:pPr>
    </w:p>
    <w:p w:rsidR="0039471E" w:rsidRDefault="0039471E" w:rsidP="008C0C72">
      <w:pPr>
        <w:pStyle w:val="Odstavecseseznamem"/>
        <w:outlineLvl w:val="0"/>
        <w:rPr>
          <w:sz w:val="23"/>
          <w:szCs w:val="23"/>
        </w:rPr>
      </w:pPr>
      <w:r w:rsidRPr="009C24B4">
        <w:rPr>
          <w:rFonts w:ascii="Times New Roman" w:hAnsi="Times New Roman"/>
          <w:b/>
          <w:sz w:val="28"/>
          <w:szCs w:val="28"/>
        </w:rPr>
        <w:t xml:space="preserve">B. 2 Celkový popis stavby </w:t>
      </w:r>
    </w:p>
    <w:p w:rsidR="0039471E" w:rsidRDefault="0039471E" w:rsidP="008C0C72">
      <w:pPr>
        <w:pStyle w:val="Default"/>
        <w:outlineLvl w:val="0"/>
        <w:rPr>
          <w:b/>
          <w:color w:val="auto"/>
        </w:rPr>
      </w:pPr>
      <w:r w:rsidRPr="009C24B4">
        <w:rPr>
          <w:b/>
          <w:color w:val="auto"/>
        </w:rPr>
        <w:t xml:space="preserve">B. 2.1 </w:t>
      </w:r>
      <w:r w:rsidR="00CB5B89" w:rsidRPr="00CB5B89">
        <w:rPr>
          <w:b/>
          <w:color w:val="auto"/>
        </w:rPr>
        <w:t>Základní charakteristika stavby a jejího užívání</w:t>
      </w:r>
    </w:p>
    <w:p w:rsidR="0039471E" w:rsidRPr="009C24B4" w:rsidRDefault="0039471E" w:rsidP="001D6F11">
      <w:pPr>
        <w:pStyle w:val="Default"/>
        <w:rPr>
          <w:b/>
          <w:color w:val="auto"/>
        </w:rPr>
      </w:pPr>
    </w:p>
    <w:p w:rsidR="00CB5B89" w:rsidRDefault="00CB5B89" w:rsidP="00CB5B89">
      <w:pPr>
        <w:pStyle w:val="Default"/>
        <w:rPr>
          <w:sz w:val="23"/>
          <w:szCs w:val="23"/>
          <w:u w:val="single"/>
        </w:rPr>
      </w:pPr>
      <w:r w:rsidRPr="00230909">
        <w:rPr>
          <w:sz w:val="23"/>
          <w:szCs w:val="23"/>
          <w:u w:val="single"/>
        </w:rPr>
        <w:t xml:space="preserve">a) </w:t>
      </w:r>
      <w:r w:rsidRPr="00CB5B89">
        <w:rPr>
          <w:sz w:val="23"/>
          <w:szCs w:val="23"/>
          <w:u w:val="single"/>
        </w:rPr>
        <w:t>nová stavba nebo změna dokončené stavby; u změny stavby údaje o jejich současném stavu, závěry stavebně technického, případně stavebně historického průzkumu a výsledky statické</w:t>
      </w:r>
      <w:r>
        <w:rPr>
          <w:sz w:val="23"/>
          <w:szCs w:val="23"/>
          <w:u w:val="single"/>
        </w:rPr>
        <w:t>ho posouzení nosných konstrukcí</w:t>
      </w:r>
    </w:p>
    <w:p w:rsidR="00E31420" w:rsidRPr="00E31420" w:rsidRDefault="00E31420" w:rsidP="00CB5B89">
      <w:pPr>
        <w:pStyle w:val="Default"/>
        <w:rPr>
          <w:i/>
          <w:color w:val="auto"/>
          <w:sz w:val="23"/>
          <w:szCs w:val="23"/>
        </w:rPr>
      </w:pPr>
      <w:r w:rsidRPr="00E31420">
        <w:rPr>
          <w:i/>
          <w:color w:val="auto"/>
          <w:sz w:val="23"/>
          <w:szCs w:val="23"/>
        </w:rPr>
        <w:t>Popis současného technického stavu:</w:t>
      </w:r>
    </w:p>
    <w:p w:rsidR="00BC3174" w:rsidRDefault="00E31420" w:rsidP="00CB5B8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Jedná se o zděnou stavbu, u které byla v letech 1997-1999 provedena rozsáhlá rekonstrukce a změna účelu užívání na městskou knihovnu (vč. vnitřního vybavení). </w:t>
      </w:r>
      <w:r w:rsidR="00B477D7">
        <w:rPr>
          <w:color w:val="auto"/>
          <w:sz w:val="23"/>
          <w:szCs w:val="23"/>
        </w:rPr>
        <w:t>V současné době je dokončována rekonstrukce objektu</w:t>
      </w:r>
      <w:r w:rsidR="00BC3174">
        <w:rPr>
          <w:color w:val="auto"/>
          <w:sz w:val="23"/>
          <w:szCs w:val="23"/>
        </w:rPr>
        <w:t>,</w:t>
      </w:r>
      <w:r w:rsidR="00B477D7">
        <w:rPr>
          <w:color w:val="auto"/>
          <w:sz w:val="23"/>
          <w:szCs w:val="23"/>
        </w:rPr>
        <w:t xml:space="preserve"> která spočívala ve vnitřních stavebních úpravách, výměně oken a dveří</w:t>
      </w:r>
      <w:r w:rsidR="0084643F">
        <w:rPr>
          <w:color w:val="auto"/>
          <w:sz w:val="23"/>
          <w:szCs w:val="23"/>
        </w:rPr>
        <w:t>, instalaci venkovních žaluzií,</w:t>
      </w:r>
      <w:r w:rsidR="00BC3174">
        <w:rPr>
          <w:color w:val="auto"/>
          <w:sz w:val="23"/>
          <w:szCs w:val="23"/>
        </w:rPr>
        <w:t xml:space="preserve"> </w:t>
      </w:r>
      <w:r w:rsidR="00B477D7">
        <w:rPr>
          <w:color w:val="auto"/>
          <w:sz w:val="23"/>
          <w:szCs w:val="23"/>
        </w:rPr>
        <w:t>a výměně střešního pláště. Přičemž obvodový plášť byl ponechán stávající s nevyhovujícími tepelně technickými vlastnosti.</w:t>
      </w:r>
    </w:p>
    <w:p w:rsidR="00F424C1" w:rsidRDefault="00F424C1" w:rsidP="00F424C1">
      <w:pPr>
        <w:pStyle w:val="Default"/>
        <w:rPr>
          <w:i/>
          <w:color w:val="auto"/>
          <w:sz w:val="23"/>
          <w:szCs w:val="23"/>
        </w:rPr>
      </w:pPr>
      <w:r>
        <w:rPr>
          <w:i/>
          <w:color w:val="auto"/>
          <w:sz w:val="23"/>
          <w:szCs w:val="23"/>
        </w:rPr>
        <w:t>Popis navrženého</w:t>
      </w:r>
      <w:r w:rsidRPr="00E31420">
        <w:rPr>
          <w:i/>
          <w:color w:val="auto"/>
          <w:sz w:val="23"/>
          <w:szCs w:val="23"/>
        </w:rPr>
        <w:t xml:space="preserve"> technického stavu:</w:t>
      </w:r>
    </w:p>
    <w:p w:rsidR="000C7ACA" w:rsidRDefault="00F424C1" w:rsidP="00CB5B8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V rámci stavebních a udržovacích prací je navržen</w:t>
      </w:r>
      <w:r w:rsidR="00B477D7">
        <w:rPr>
          <w:color w:val="auto"/>
          <w:sz w:val="23"/>
          <w:szCs w:val="23"/>
        </w:rPr>
        <w:t>o</w:t>
      </w:r>
      <w:r>
        <w:rPr>
          <w:color w:val="auto"/>
          <w:sz w:val="23"/>
          <w:szCs w:val="23"/>
        </w:rPr>
        <w:t xml:space="preserve"> </w:t>
      </w:r>
      <w:r w:rsidR="00B477D7">
        <w:rPr>
          <w:color w:val="auto"/>
          <w:sz w:val="23"/>
          <w:szCs w:val="23"/>
        </w:rPr>
        <w:t>zateplení obvodového pláště stavby, oprava venkovních zpevněných ploch a vybudování pergoly v místě stávající garáže</w:t>
      </w:r>
      <w:r w:rsidR="00F80B95">
        <w:rPr>
          <w:color w:val="auto"/>
          <w:sz w:val="23"/>
          <w:szCs w:val="23"/>
        </w:rPr>
        <w:t>.</w:t>
      </w:r>
    </w:p>
    <w:p w:rsidR="00CB619D" w:rsidRDefault="00CB619D" w:rsidP="00CB5B89">
      <w:pPr>
        <w:pStyle w:val="Default"/>
        <w:rPr>
          <w:sz w:val="23"/>
          <w:szCs w:val="23"/>
        </w:rPr>
      </w:pPr>
    </w:p>
    <w:p w:rsidR="00CB5B89" w:rsidRDefault="00CB5B89" w:rsidP="00CB5B89">
      <w:pPr>
        <w:pStyle w:val="Default"/>
        <w:rPr>
          <w:sz w:val="23"/>
          <w:szCs w:val="23"/>
          <w:u w:val="single"/>
        </w:rPr>
      </w:pPr>
      <w:r w:rsidRPr="00230909">
        <w:rPr>
          <w:sz w:val="23"/>
          <w:szCs w:val="23"/>
          <w:u w:val="single"/>
        </w:rPr>
        <w:t xml:space="preserve">b) </w:t>
      </w:r>
      <w:r w:rsidR="00296AB9">
        <w:rPr>
          <w:sz w:val="23"/>
          <w:szCs w:val="23"/>
          <w:u w:val="single"/>
        </w:rPr>
        <w:t>účel užívání stavby</w:t>
      </w:r>
    </w:p>
    <w:p w:rsidR="00296AB9" w:rsidRPr="002C6262" w:rsidRDefault="002C6262" w:rsidP="002C6262">
      <w:pPr>
        <w:spacing w:line="240" w:lineRule="auto"/>
        <w:rPr>
          <w:rFonts w:ascii="Times New Roman" w:hAnsi="Times New Roman"/>
          <w:sz w:val="23"/>
          <w:szCs w:val="23"/>
        </w:rPr>
      </w:pPr>
      <w:r w:rsidRPr="002C6262">
        <w:rPr>
          <w:rFonts w:ascii="Times New Roman" w:hAnsi="Times New Roman"/>
          <w:sz w:val="23"/>
          <w:szCs w:val="23"/>
        </w:rPr>
        <w:t>Stavba veřejné vybavenosti</w:t>
      </w:r>
      <w:r w:rsidR="00F424C1">
        <w:rPr>
          <w:rFonts w:ascii="Times New Roman" w:hAnsi="Times New Roman"/>
          <w:sz w:val="23"/>
          <w:szCs w:val="23"/>
        </w:rPr>
        <w:t xml:space="preserve"> – místní pobočka Městské knihovny Otrokovice.</w:t>
      </w:r>
    </w:p>
    <w:p w:rsidR="00296AB9" w:rsidRDefault="00CB5B89" w:rsidP="00CB5B89">
      <w:pPr>
        <w:pStyle w:val="Default"/>
        <w:rPr>
          <w:sz w:val="23"/>
          <w:szCs w:val="23"/>
          <w:u w:val="single"/>
        </w:rPr>
      </w:pPr>
      <w:r w:rsidRPr="00230909">
        <w:rPr>
          <w:sz w:val="23"/>
          <w:szCs w:val="23"/>
          <w:u w:val="single"/>
        </w:rPr>
        <w:t xml:space="preserve">c) </w:t>
      </w:r>
      <w:r w:rsidR="00296AB9">
        <w:rPr>
          <w:sz w:val="23"/>
          <w:szCs w:val="23"/>
          <w:u w:val="single"/>
        </w:rPr>
        <w:t>trvalá nebo dočasná stavba</w:t>
      </w:r>
    </w:p>
    <w:p w:rsidR="00CB5B89" w:rsidRDefault="00296AB9" w:rsidP="00CB5B8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Stavba trvalá. </w:t>
      </w:r>
    </w:p>
    <w:p w:rsidR="00CB5B89" w:rsidRDefault="00CB5B89" w:rsidP="00CB5B89">
      <w:pPr>
        <w:pStyle w:val="Default"/>
        <w:rPr>
          <w:sz w:val="23"/>
          <w:szCs w:val="23"/>
        </w:rPr>
      </w:pPr>
    </w:p>
    <w:p w:rsidR="00CB5B89" w:rsidRDefault="00CB5B89" w:rsidP="00CB5B89">
      <w:pPr>
        <w:pStyle w:val="Default"/>
        <w:rPr>
          <w:sz w:val="23"/>
          <w:szCs w:val="23"/>
          <w:u w:val="single"/>
        </w:rPr>
      </w:pPr>
      <w:r w:rsidRPr="006E1DB9">
        <w:rPr>
          <w:color w:val="auto"/>
        </w:rPr>
        <w:lastRenderedPageBreak/>
        <w:t>d</w:t>
      </w:r>
      <w:r w:rsidRPr="00230909">
        <w:rPr>
          <w:sz w:val="23"/>
          <w:szCs w:val="23"/>
          <w:u w:val="single"/>
        </w:rPr>
        <w:t xml:space="preserve">) </w:t>
      </w:r>
      <w:r w:rsidR="00296AB9" w:rsidRPr="00296AB9">
        <w:rPr>
          <w:sz w:val="23"/>
          <w:szCs w:val="23"/>
          <w:u w:val="single"/>
        </w:rPr>
        <w:t>informace o vydaných rozhodnutích o povolení výjimky z technických požadavků na stavby a technických požadavků zabezpečujíc</w:t>
      </w:r>
      <w:r w:rsidR="00296AB9">
        <w:rPr>
          <w:sz w:val="23"/>
          <w:szCs w:val="23"/>
          <w:u w:val="single"/>
        </w:rPr>
        <w:t>ích bezbariérové užívání stavby</w:t>
      </w:r>
    </w:p>
    <w:p w:rsidR="00F424C1" w:rsidRDefault="00F80B95" w:rsidP="00CB5B8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Stávající i navržené provedení opravy zpevněných ploch je bezbariérové.</w:t>
      </w:r>
    </w:p>
    <w:p w:rsidR="00697DFD" w:rsidRDefault="00697DFD" w:rsidP="00CB5B89">
      <w:pPr>
        <w:pStyle w:val="Default"/>
        <w:rPr>
          <w:sz w:val="23"/>
          <w:szCs w:val="23"/>
        </w:rPr>
      </w:pPr>
    </w:p>
    <w:p w:rsidR="00CB5B89" w:rsidRPr="00230909" w:rsidRDefault="00CB5B89" w:rsidP="00CB5B89">
      <w:pPr>
        <w:pStyle w:val="Default"/>
        <w:rPr>
          <w:sz w:val="23"/>
          <w:szCs w:val="23"/>
          <w:u w:val="single"/>
        </w:rPr>
      </w:pPr>
      <w:r w:rsidRPr="00230909">
        <w:rPr>
          <w:sz w:val="23"/>
          <w:szCs w:val="23"/>
          <w:u w:val="single"/>
        </w:rPr>
        <w:t xml:space="preserve">e) </w:t>
      </w:r>
      <w:r w:rsidR="00296AB9" w:rsidRPr="00296AB9">
        <w:rPr>
          <w:sz w:val="23"/>
          <w:szCs w:val="23"/>
          <w:u w:val="single"/>
        </w:rPr>
        <w:t>informace o tom, zda a v jakých částech dokumentace jsou zohledněny podmínky závazn</w:t>
      </w:r>
      <w:r w:rsidR="00296AB9">
        <w:rPr>
          <w:sz w:val="23"/>
          <w:szCs w:val="23"/>
          <w:u w:val="single"/>
        </w:rPr>
        <w:t>ých stanovisek dotčených orgánů</w:t>
      </w:r>
    </w:p>
    <w:p w:rsidR="00E265A8" w:rsidRDefault="00E265A8" w:rsidP="00E265A8">
      <w:pPr>
        <w:pStyle w:val="Default"/>
        <w:rPr>
          <w:sz w:val="23"/>
          <w:szCs w:val="23"/>
        </w:rPr>
      </w:pPr>
      <w:r w:rsidRPr="00AB41E2">
        <w:rPr>
          <w:sz w:val="23"/>
          <w:szCs w:val="23"/>
        </w:rPr>
        <w:t>Jedná se o drobné stavební úpravy a udržovací práce</w:t>
      </w:r>
      <w:r w:rsidR="00F80B95">
        <w:rPr>
          <w:sz w:val="23"/>
          <w:szCs w:val="23"/>
        </w:rPr>
        <w:t xml:space="preserve">, </w:t>
      </w:r>
      <w:r>
        <w:rPr>
          <w:sz w:val="23"/>
          <w:szCs w:val="23"/>
        </w:rPr>
        <w:t>o žádná závazná stanoviska nebylo žádáno.</w:t>
      </w:r>
    </w:p>
    <w:p w:rsidR="00CB5B89" w:rsidRDefault="00CB5B89" w:rsidP="00CB5B89">
      <w:pPr>
        <w:pStyle w:val="Default"/>
        <w:rPr>
          <w:sz w:val="23"/>
          <w:szCs w:val="23"/>
        </w:rPr>
      </w:pPr>
    </w:p>
    <w:p w:rsidR="00C6378F" w:rsidRDefault="00C6378F" w:rsidP="00CB5B89">
      <w:pPr>
        <w:pStyle w:val="Default"/>
        <w:rPr>
          <w:sz w:val="23"/>
          <w:szCs w:val="23"/>
        </w:rPr>
      </w:pPr>
    </w:p>
    <w:p w:rsidR="00CB5B89" w:rsidRDefault="00CB5B89" w:rsidP="00CB5B89">
      <w:pPr>
        <w:pStyle w:val="Default"/>
        <w:rPr>
          <w:sz w:val="23"/>
          <w:szCs w:val="23"/>
        </w:rPr>
      </w:pPr>
      <w:r w:rsidRPr="006E1DB9">
        <w:rPr>
          <w:color w:val="auto"/>
        </w:rPr>
        <w:t>f</w:t>
      </w:r>
      <w:r w:rsidRPr="00230909">
        <w:rPr>
          <w:sz w:val="23"/>
          <w:szCs w:val="23"/>
          <w:u w:val="single"/>
        </w:rPr>
        <w:t xml:space="preserve">) </w:t>
      </w:r>
      <w:r w:rsidR="00296AB9" w:rsidRPr="00296AB9">
        <w:rPr>
          <w:sz w:val="23"/>
          <w:szCs w:val="23"/>
          <w:u w:val="single"/>
        </w:rPr>
        <w:t xml:space="preserve">ochrana stavby </w:t>
      </w:r>
      <w:r w:rsidR="00296AB9">
        <w:rPr>
          <w:sz w:val="23"/>
          <w:szCs w:val="23"/>
          <w:u w:val="single"/>
        </w:rPr>
        <w:t xml:space="preserve">podle jiných právních </w:t>
      </w:r>
      <w:proofErr w:type="gramStart"/>
      <w:r w:rsidR="00296AB9">
        <w:rPr>
          <w:sz w:val="23"/>
          <w:szCs w:val="23"/>
          <w:u w:val="single"/>
        </w:rPr>
        <w:t>předpisů</w:t>
      </w:r>
      <w:r w:rsidR="00296AB9" w:rsidRPr="00296AB9">
        <w:rPr>
          <w:sz w:val="23"/>
          <w:szCs w:val="23"/>
          <w:u w:val="single"/>
        </w:rPr>
        <w:t xml:space="preserve"> - kulturní</w:t>
      </w:r>
      <w:proofErr w:type="gramEnd"/>
      <w:r w:rsidR="00296AB9" w:rsidRPr="00296AB9">
        <w:rPr>
          <w:sz w:val="23"/>
          <w:szCs w:val="23"/>
          <w:u w:val="single"/>
        </w:rPr>
        <w:t xml:space="preserve"> památka apod.,</w:t>
      </w:r>
    </w:p>
    <w:p w:rsidR="00CB5B89" w:rsidRDefault="00296AB9" w:rsidP="00CB5B8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Stavba není chráněna podle jiných právních předpisů.</w:t>
      </w:r>
    </w:p>
    <w:p w:rsidR="00CB5B89" w:rsidRPr="006A0675" w:rsidRDefault="00CB5B89" w:rsidP="00CB5B89">
      <w:pPr>
        <w:pStyle w:val="Default"/>
        <w:rPr>
          <w:sz w:val="23"/>
          <w:szCs w:val="23"/>
        </w:rPr>
      </w:pPr>
    </w:p>
    <w:p w:rsidR="00CB5B89" w:rsidRDefault="00CB5B89" w:rsidP="00CB5B89">
      <w:pPr>
        <w:pStyle w:val="Default"/>
        <w:rPr>
          <w:sz w:val="23"/>
          <w:szCs w:val="23"/>
          <w:u w:val="single"/>
        </w:rPr>
      </w:pPr>
      <w:r w:rsidRPr="00230909">
        <w:rPr>
          <w:sz w:val="23"/>
          <w:szCs w:val="23"/>
          <w:u w:val="single"/>
        </w:rPr>
        <w:t xml:space="preserve">g) </w:t>
      </w:r>
      <w:r w:rsidR="00296AB9" w:rsidRPr="00296AB9">
        <w:rPr>
          <w:sz w:val="23"/>
          <w:szCs w:val="23"/>
          <w:u w:val="single"/>
        </w:rPr>
        <w:t xml:space="preserve">navrhované parametry </w:t>
      </w:r>
      <w:proofErr w:type="gramStart"/>
      <w:r w:rsidR="00296AB9" w:rsidRPr="00296AB9">
        <w:rPr>
          <w:sz w:val="23"/>
          <w:szCs w:val="23"/>
          <w:u w:val="single"/>
        </w:rPr>
        <w:t>stavby - zastavěná</w:t>
      </w:r>
      <w:proofErr w:type="gramEnd"/>
      <w:r w:rsidR="00296AB9" w:rsidRPr="00296AB9">
        <w:rPr>
          <w:sz w:val="23"/>
          <w:szCs w:val="23"/>
          <w:u w:val="single"/>
        </w:rPr>
        <w:t xml:space="preserve"> plocha, obestavěný prostor, užitná plocha, počet funkčních je</w:t>
      </w:r>
      <w:r w:rsidR="00296AB9">
        <w:rPr>
          <w:sz w:val="23"/>
          <w:szCs w:val="23"/>
          <w:u w:val="single"/>
        </w:rPr>
        <w:t>dnotek a jejich velikosti apod.</w:t>
      </w:r>
    </w:p>
    <w:p w:rsidR="000C7ACA" w:rsidRPr="000C7ACA" w:rsidRDefault="00E265A8" w:rsidP="00CB5B89">
      <w:pPr>
        <w:pStyle w:val="Default"/>
        <w:rPr>
          <w:i/>
          <w:sz w:val="23"/>
          <w:szCs w:val="23"/>
        </w:rPr>
      </w:pPr>
      <w:r>
        <w:rPr>
          <w:i/>
          <w:sz w:val="23"/>
          <w:szCs w:val="23"/>
        </w:rPr>
        <w:t>Stávající stav</w:t>
      </w:r>
      <w:r w:rsidR="000C7ACA" w:rsidRPr="000C7ACA">
        <w:rPr>
          <w:i/>
          <w:sz w:val="23"/>
          <w:szCs w:val="23"/>
        </w:rPr>
        <w:t>:</w:t>
      </w:r>
    </w:p>
    <w:p w:rsidR="00CB5B89" w:rsidRPr="00CF6141" w:rsidRDefault="000C7ACA" w:rsidP="00CB5B89">
      <w:pPr>
        <w:pStyle w:val="Default"/>
        <w:rPr>
          <w:color w:val="auto"/>
          <w:sz w:val="23"/>
          <w:szCs w:val="23"/>
        </w:rPr>
      </w:pPr>
      <w:r w:rsidRPr="00CF6141">
        <w:rPr>
          <w:color w:val="auto"/>
          <w:sz w:val="23"/>
          <w:szCs w:val="23"/>
        </w:rPr>
        <w:t>zas</w:t>
      </w:r>
      <w:r w:rsidR="004A73D2" w:rsidRPr="00CF6141">
        <w:rPr>
          <w:color w:val="auto"/>
          <w:sz w:val="23"/>
          <w:szCs w:val="23"/>
        </w:rPr>
        <w:t xml:space="preserve">tavěná </w:t>
      </w:r>
      <w:proofErr w:type="gramStart"/>
      <w:r w:rsidR="004A73D2" w:rsidRPr="00CF6141">
        <w:rPr>
          <w:color w:val="auto"/>
          <w:sz w:val="23"/>
          <w:szCs w:val="23"/>
        </w:rPr>
        <w:t>plocha  …</w:t>
      </w:r>
      <w:proofErr w:type="gramEnd"/>
      <w:r w:rsidR="004A73D2" w:rsidRPr="00CF6141">
        <w:rPr>
          <w:color w:val="auto"/>
          <w:sz w:val="23"/>
          <w:szCs w:val="23"/>
        </w:rPr>
        <w:t xml:space="preserve">…………………… </w:t>
      </w:r>
      <w:r w:rsidR="00697DFD">
        <w:rPr>
          <w:color w:val="auto"/>
          <w:sz w:val="23"/>
          <w:szCs w:val="23"/>
        </w:rPr>
        <w:t>417</w:t>
      </w:r>
      <w:r w:rsidR="002B0E9B" w:rsidRPr="00CF6141">
        <w:rPr>
          <w:color w:val="auto"/>
          <w:sz w:val="23"/>
          <w:szCs w:val="23"/>
        </w:rPr>
        <w:t>,</w:t>
      </w:r>
      <w:r w:rsidR="00E265A8">
        <w:rPr>
          <w:color w:val="auto"/>
          <w:sz w:val="23"/>
          <w:szCs w:val="23"/>
        </w:rPr>
        <w:t>85</w:t>
      </w:r>
      <w:r w:rsidR="009F1F3F" w:rsidRPr="00CF6141">
        <w:rPr>
          <w:color w:val="auto"/>
          <w:sz w:val="23"/>
          <w:szCs w:val="23"/>
        </w:rPr>
        <w:t xml:space="preserve"> m</w:t>
      </w:r>
      <w:r w:rsidR="009F1F3F" w:rsidRPr="00CF6141">
        <w:rPr>
          <w:color w:val="auto"/>
          <w:sz w:val="23"/>
          <w:szCs w:val="23"/>
          <w:vertAlign w:val="superscript"/>
        </w:rPr>
        <w:t>2</w:t>
      </w:r>
    </w:p>
    <w:p w:rsidR="00E308E7" w:rsidRPr="00425F0C" w:rsidRDefault="00E308E7" w:rsidP="00CB5B8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Užitná plocha……………………</w:t>
      </w:r>
      <w:proofErr w:type="gramStart"/>
      <w:r>
        <w:rPr>
          <w:color w:val="auto"/>
          <w:sz w:val="23"/>
          <w:szCs w:val="23"/>
        </w:rPr>
        <w:t>…….</w:t>
      </w:r>
      <w:proofErr w:type="gramEnd"/>
      <w:r>
        <w:rPr>
          <w:color w:val="auto"/>
          <w:sz w:val="23"/>
          <w:szCs w:val="23"/>
        </w:rPr>
        <w:t xml:space="preserve">. </w:t>
      </w:r>
      <w:r w:rsidR="00E265A8">
        <w:rPr>
          <w:color w:val="auto"/>
          <w:sz w:val="23"/>
          <w:szCs w:val="23"/>
        </w:rPr>
        <w:t>350,62</w:t>
      </w:r>
      <w:r w:rsidR="00425F0C">
        <w:rPr>
          <w:color w:val="auto"/>
          <w:sz w:val="23"/>
          <w:szCs w:val="23"/>
        </w:rPr>
        <w:t xml:space="preserve"> m</w:t>
      </w:r>
      <w:r w:rsidR="00E265A8">
        <w:rPr>
          <w:color w:val="auto"/>
          <w:sz w:val="23"/>
          <w:szCs w:val="23"/>
          <w:vertAlign w:val="superscript"/>
        </w:rPr>
        <w:t>2</w:t>
      </w:r>
    </w:p>
    <w:p w:rsidR="00924C07" w:rsidRDefault="00924C07" w:rsidP="00924C07">
      <w:pPr>
        <w:pStyle w:val="Default"/>
        <w:rPr>
          <w:color w:val="auto"/>
          <w:sz w:val="23"/>
          <w:szCs w:val="23"/>
        </w:rPr>
      </w:pPr>
    </w:p>
    <w:p w:rsidR="003D42DC" w:rsidRPr="000C7ACA" w:rsidRDefault="00E265A8" w:rsidP="003D42DC">
      <w:pPr>
        <w:pStyle w:val="Default"/>
        <w:rPr>
          <w:i/>
          <w:sz w:val="23"/>
          <w:szCs w:val="23"/>
        </w:rPr>
      </w:pPr>
      <w:r>
        <w:rPr>
          <w:i/>
          <w:sz w:val="23"/>
          <w:szCs w:val="23"/>
        </w:rPr>
        <w:t>Návrhový stav</w:t>
      </w:r>
      <w:r w:rsidR="003D42DC" w:rsidRPr="000C7ACA">
        <w:rPr>
          <w:i/>
          <w:sz w:val="23"/>
          <w:szCs w:val="23"/>
        </w:rPr>
        <w:t>:</w:t>
      </w:r>
    </w:p>
    <w:p w:rsidR="00E265A8" w:rsidRPr="00CF6141" w:rsidRDefault="00E265A8" w:rsidP="00E265A8">
      <w:pPr>
        <w:pStyle w:val="Default"/>
        <w:rPr>
          <w:color w:val="auto"/>
          <w:sz w:val="23"/>
          <w:szCs w:val="23"/>
        </w:rPr>
      </w:pPr>
      <w:r w:rsidRPr="00CF6141">
        <w:rPr>
          <w:color w:val="auto"/>
          <w:sz w:val="23"/>
          <w:szCs w:val="23"/>
        </w:rPr>
        <w:t xml:space="preserve">zastavěná </w:t>
      </w:r>
      <w:proofErr w:type="gramStart"/>
      <w:r w:rsidRPr="00CF6141">
        <w:rPr>
          <w:color w:val="auto"/>
          <w:sz w:val="23"/>
          <w:szCs w:val="23"/>
        </w:rPr>
        <w:t>plocha  …</w:t>
      </w:r>
      <w:proofErr w:type="gramEnd"/>
      <w:r w:rsidRPr="00CF6141">
        <w:rPr>
          <w:color w:val="auto"/>
          <w:sz w:val="23"/>
          <w:szCs w:val="23"/>
        </w:rPr>
        <w:t xml:space="preserve">…………………… </w:t>
      </w:r>
      <w:r>
        <w:rPr>
          <w:color w:val="auto"/>
          <w:sz w:val="23"/>
          <w:szCs w:val="23"/>
        </w:rPr>
        <w:t>417</w:t>
      </w:r>
      <w:r w:rsidRPr="00CF6141">
        <w:rPr>
          <w:color w:val="auto"/>
          <w:sz w:val="23"/>
          <w:szCs w:val="23"/>
        </w:rPr>
        <w:t>,</w:t>
      </w:r>
      <w:r>
        <w:rPr>
          <w:color w:val="auto"/>
          <w:sz w:val="23"/>
          <w:szCs w:val="23"/>
        </w:rPr>
        <w:t>85</w:t>
      </w:r>
      <w:r w:rsidRPr="00CF6141">
        <w:rPr>
          <w:color w:val="auto"/>
          <w:sz w:val="23"/>
          <w:szCs w:val="23"/>
        </w:rPr>
        <w:t xml:space="preserve"> m</w:t>
      </w:r>
      <w:r w:rsidRPr="00CF6141">
        <w:rPr>
          <w:color w:val="auto"/>
          <w:sz w:val="23"/>
          <w:szCs w:val="23"/>
          <w:vertAlign w:val="superscript"/>
        </w:rPr>
        <w:t>2</w:t>
      </w:r>
    </w:p>
    <w:p w:rsidR="00E265A8" w:rsidRPr="00425F0C" w:rsidRDefault="00E265A8" w:rsidP="00E265A8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Užitná plocha……………………</w:t>
      </w:r>
      <w:proofErr w:type="gramStart"/>
      <w:r>
        <w:rPr>
          <w:color w:val="auto"/>
          <w:sz w:val="23"/>
          <w:szCs w:val="23"/>
        </w:rPr>
        <w:t>…….</w:t>
      </w:r>
      <w:proofErr w:type="gramEnd"/>
      <w:r>
        <w:rPr>
          <w:color w:val="auto"/>
          <w:sz w:val="23"/>
          <w:szCs w:val="23"/>
        </w:rPr>
        <w:t>. 349,87 m</w:t>
      </w:r>
      <w:r>
        <w:rPr>
          <w:color w:val="auto"/>
          <w:sz w:val="23"/>
          <w:szCs w:val="23"/>
          <w:vertAlign w:val="superscript"/>
        </w:rPr>
        <w:t>2</w:t>
      </w:r>
    </w:p>
    <w:p w:rsidR="003D42DC" w:rsidRDefault="003D42DC" w:rsidP="00924C07">
      <w:pPr>
        <w:pStyle w:val="Default"/>
        <w:rPr>
          <w:color w:val="auto"/>
          <w:sz w:val="23"/>
          <w:szCs w:val="23"/>
        </w:rPr>
      </w:pPr>
    </w:p>
    <w:p w:rsidR="005F6A3F" w:rsidRDefault="00CB5B89" w:rsidP="00CB5B89">
      <w:pPr>
        <w:pStyle w:val="Default"/>
        <w:rPr>
          <w:sz w:val="23"/>
          <w:szCs w:val="23"/>
          <w:u w:val="single"/>
        </w:rPr>
      </w:pPr>
      <w:r w:rsidRPr="00230909">
        <w:rPr>
          <w:sz w:val="23"/>
          <w:szCs w:val="23"/>
          <w:u w:val="single"/>
        </w:rPr>
        <w:t xml:space="preserve">h) </w:t>
      </w:r>
      <w:r w:rsidR="005F6A3F" w:rsidRPr="005F6A3F">
        <w:rPr>
          <w:sz w:val="23"/>
          <w:szCs w:val="23"/>
          <w:u w:val="single"/>
        </w:rPr>
        <w:t xml:space="preserve">základní bilance </w:t>
      </w:r>
      <w:proofErr w:type="gramStart"/>
      <w:r w:rsidR="005F6A3F" w:rsidRPr="005F6A3F">
        <w:rPr>
          <w:sz w:val="23"/>
          <w:szCs w:val="23"/>
          <w:u w:val="single"/>
        </w:rPr>
        <w:t>stavby - potřeby</w:t>
      </w:r>
      <w:proofErr w:type="gramEnd"/>
      <w:r w:rsidR="005F6A3F" w:rsidRPr="005F6A3F">
        <w:rPr>
          <w:sz w:val="23"/>
          <w:szCs w:val="23"/>
          <w:u w:val="single"/>
        </w:rPr>
        <w:t xml:space="preserve"> a spotřeby médií a hmot, hospodaření s dešťovou vodou, celkové produkované množství a druhy odpadů a emisí, třída ene</w:t>
      </w:r>
      <w:r w:rsidR="005F6A3F">
        <w:rPr>
          <w:sz w:val="23"/>
          <w:szCs w:val="23"/>
          <w:u w:val="single"/>
        </w:rPr>
        <w:t>rgetické náročnosti budov apod.</w:t>
      </w:r>
    </w:p>
    <w:p w:rsidR="00F80B95" w:rsidRDefault="00F80B95" w:rsidP="00032D2E">
      <w:pPr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Navržené stavební úpravy nemají vliv na stávající systém odvádění dešťových vod.</w:t>
      </w:r>
    </w:p>
    <w:p w:rsidR="00F80B95" w:rsidRPr="00F80B95" w:rsidRDefault="00F80B95" w:rsidP="00032D2E">
      <w:pPr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Třída energetické náročnosti je stanovené v samostatném PENB.</w:t>
      </w:r>
    </w:p>
    <w:p w:rsidR="00CB5B89" w:rsidRDefault="00CB5B89" w:rsidP="00CB5B89">
      <w:pPr>
        <w:pStyle w:val="Default"/>
        <w:rPr>
          <w:sz w:val="23"/>
          <w:szCs w:val="23"/>
        </w:rPr>
      </w:pPr>
    </w:p>
    <w:p w:rsidR="00CB5B89" w:rsidRDefault="00CB5B89" w:rsidP="00CB5B89">
      <w:pPr>
        <w:pStyle w:val="Default"/>
        <w:rPr>
          <w:sz w:val="23"/>
          <w:szCs w:val="23"/>
          <w:u w:val="single"/>
        </w:rPr>
      </w:pPr>
      <w:r w:rsidRPr="00230909">
        <w:rPr>
          <w:sz w:val="23"/>
          <w:szCs w:val="23"/>
          <w:u w:val="single"/>
        </w:rPr>
        <w:t xml:space="preserve">i) </w:t>
      </w:r>
      <w:r w:rsidR="00EF60DC" w:rsidRPr="00EF60DC">
        <w:rPr>
          <w:sz w:val="23"/>
          <w:szCs w:val="23"/>
          <w:u w:val="single"/>
        </w:rPr>
        <w:t xml:space="preserve">základní předpoklady </w:t>
      </w:r>
      <w:proofErr w:type="gramStart"/>
      <w:r w:rsidR="00EF60DC" w:rsidRPr="00EF60DC">
        <w:rPr>
          <w:sz w:val="23"/>
          <w:szCs w:val="23"/>
          <w:u w:val="single"/>
        </w:rPr>
        <w:t>výstavby - časové</w:t>
      </w:r>
      <w:proofErr w:type="gramEnd"/>
      <w:r w:rsidR="00EF60DC" w:rsidRPr="00EF60DC">
        <w:rPr>
          <w:sz w:val="23"/>
          <w:szCs w:val="23"/>
          <w:u w:val="single"/>
        </w:rPr>
        <w:t xml:space="preserve"> údaje o rea</w:t>
      </w:r>
      <w:r w:rsidR="00EF60DC">
        <w:rPr>
          <w:sz w:val="23"/>
          <w:szCs w:val="23"/>
          <w:u w:val="single"/>
        </w:rPr>
        <w:t>lizaci stavby, členění na etapy</w:t>
      </w:r>
    </w:p>
    <w:p w:rsidR="00CB5B89" w:rsidRDefault="00BE0114" w:rsidP="00032D2E">
      <w:pPr>
        <w:spacing w:after="0" w:line="240" w:lineRule="auto"/>
        <w:rPr>
          <w:rFonts w:ascii="Times New Roman" w:hAnsi="Times New Roman"/>
          <w:sz w:val="23"/>
          <w:szCs w:val="23"/>
        </w:rPr>
      </w:pPr>
      <w:r w:rsidRPr="00BE0114">
        <w:rPr>
          <w:rFonts w:ascii="Times New Roman" w:hAnsi="Times New Roman"/>
          <w:sz w:val="23"/>
          <w:szCs w:val="23"/>
        </w:rPr>
        <w:t>Př</w:t>
      </w:r>
      <w:r w:rsidR="00032D2E">
        <w:rPr>
          <w:rFonts w:ascii="Times New Roman" w:hAnsi="Times New Roman"/>
          <w:sz w:val="23"/>
          <w:szCs w:val="23"/>
        </w:rPr>
        <w:t>edpokládaná lhůta výstavby je 6</w:t>
      </w:r>
      <w:r w:rsidRPr="00BE0114">
        <w:rPr>
          <w:rFonts w:ascii="Times New Roman" w:hAnsi="Times New Roman"/>
          <w:sz w:val="23"/>
          <w:szCs w:val="23"/>
        </w:rPr>
        <w:t xml:space="preserve"> měsíců.</w:t>
      </w:r>
      <w:r w:rsidR="009D48C8">
        <w:rPr>
          <w:rFonts w:ascii="Times New Roman" w:hAnsi="Times New Roman"/>
          <w:sz w:val="23"/>
          <w:szCs w:val="23"/>
        </w:rPr>
        <w:t xml:space="preserve"> </w:t>
      </w:r>
      <w:r w:rsidRPr="00BE0114">
        <w:rPr>
          <w:rFonts w:ascii="Times New Roman" w:hAnsi="Times New Roman"/>
          <w:sz w:val="23"/>
          <w:szCs w:val="23"/>
        </w:rPr>
        <w:t xml:space="preserve">Stavba </w:t>
      </w:r>
      <w:r w:rsidR="00F80B95">
        <w:rPr>
          <w:rFonts w:ascii="Times New Roman" w:hAnsi="Times New Roman"/>
          <w:sz w:val="23"/>
          <w:szCs w:val="23"/>
        </w:rPr>
        <w:t>bude</w:t>
      </w:r>
      <w:r w:rsidRPr="00BE0114">
        <w:rPr>
          <w:rFonts w:ascii="Times New Roman" w:hAnsi="Times New Roman"/>
          <w:sz w:val="23"/>
          <w:szCs w:val="23"/>
        </w:rPr>
        <w:t xml:space="preserve"> členěna na </w:t>
      </w:r>
      <w:r w:rsidR="00F80B95">
        <w:rPr>
          <w:rFonts w:ascii="Times New Roman" w:hAnsi="Times New Roman"/>
          <w:sz w:val="23"/>
          <w:szCs w:val="23"/>
        </w:rPr>
        <w:t xml:space="preserve">následující </w:t>
      </w:r>
      <w:r w:rsidRPr="00BE0114">
        <w:rPr>
          <w:rFonts w:ascii="Times New Roman" w:hAnsi="Times New Roman"/>
          <w:sz w:val="23"/>
          <w:szCs w:val="23"/>
        </w:rPr>
        <w:t>etapy.</w:t>
      </w:r>
    </w:p>
    <w:p w:rsidR="00F80B95" w:rsidRDefault="00F80B95" w:rsidP="00F80B95">
      <w:pPr>
        <w:pStyle w:val="Odstavecseseznamem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Zateplení obvodového pláště – 2 měsíce</w:t>
      </w:r>
    </w:p>
    <w:p w:rsidR="00F80B95" w:rsidRDefault="00F80B95" w:rsidP="00F80B95">
      <w:pPr>
        <w:pStyle w:val="Odstavecseseznamem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Zpevněné plochy – </w:t>
      </w:r>
      <w:r w:rsidR="0084643F">
        <w:rPr>
          <w:rFonts w:ascii="Times New Roman" w:hAnsi="Times New Roman"/>
          <w:sz w:val="23"/>
          <w:szCs w:val="23"/>
        </w:rPr>
        <w:t>1</w:t>
      </w:r>
      <w:r>
        <w:rPr>
          <w:rFonts w:ascii="Times New Roman" w:hAnsi="Times New Roman"/>
          <w:sz w:val="23"/>
          <w:szCs w:val="23"/>
        </w:rPr>
        <w:t xml:space="preserve"> měsíc</w:t>
      </w:r>
    </w:p>
    <w:p w:rsidR="00F80B95" w:rsidRPr="00F80B95" w:rsidRDefault="00F80B95" w:rsidP="00F80B95">
      <w:pPr>
        <w:pStyle w:val="Odstavecseseznamem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Pergola – </w:t>
      </w:r>
      <w:r w:rsidR="0084643F">
        <w:rPr>
          <w:rFonts w:ascii="Times New Roman" w:hAnsi="Times New Roman"/>
          <w:sz w:val="23"/>
          <w:szCs w:val="23"/>
        </w:rPr>
        <w:t>1</w:t>
      </w:r>
      <w:r>
        <w:rPr>
          <w:rFonts w:ascii="Times New Roman" w:hAnsi="Times New Roman"/>
          <w:sz w:val="23"/>
          <w:szCs w:val="23"/>
        </w:rPr>
        <w:t xml:space="preserve"> měsíc</w:t>
      </w:r>
      <w:bookmarkStart w:id="0" w:name="_GoBack"/>
      <w:bookmarkEnd w:id="0"/>
    </w:p>
    <w:p w:rsidR="00032D2E" w:rsidRDefault="00032D2E" w:rsidP="00032D2E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CB5B89" w:rsidRDefault="00CB5B89" w:rsidP="00CB5B89">
      <w:pPr>
        <w:pStyle w:val="Default"/>
        <w:rPr>
          <w:sz w:val="23"/>
          <w:szCs w:val="23"/>
          <w:u w:val="single"/>
        </w:rPr>
      </w:pPr>
      <w:r>
        <w:rPr>
          <w:sz w:val="23"/>
          <w:szCs w:val="23"/>
          <w:u w:val="single"/>
        </w:rPr>
        <w:t>j</w:t>
      </w:r>
      <w:r w:rsidRPr="00230909">
        <w:rPr>
          <w:sz w:val="23"/>
          <w:szCs w:val="23"/>
          <w:u w:val="single"/>
        </w:rPr>
        <w:t xml:space="preserve">) </w:t>
      </w:r>
      <w:r w:rsidR="00EF60DC">
        <w:rPr>
          <w:sz w:val="23"/>
          <w:szCs w:val="23"/>
          <w:u w:val="single"/>
        </w:rPr>
        <w:t>orientační náklady stavby</w:t>
      </w:r>
    </w:p>
    <w:p w:rsidR="00BE0114" w:rsidRDefault="00F80B95" w:rsidP="006A01DD">
      <w:pPr>
        <w:spacing w:after="0" w:line="24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Součásti PD je samostatný položkový rozpočet.</w:t>
      </w:r>
    </w:p>
    <w:p w:rsidR="00A04FC8" w:rsidRDefault="00A04FC8" w:rsidP="006A01DD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A04FC8" w:rsidRDefault="00A04FC8" w:rsidP="006A01DD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A04FC8" w:rsidRDefault="00A04FC8" w:rsidP="006A01DD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A04FC8" w:rsidRDefault="00A04FC8" w:rsidP="006A01DD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A04FC8" w:rsidRDefault="00A04FC8" w:rsidP="006A01DD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A04FC8" w:rsidRDefault="00A04FC8" w:rsidP="006A01DD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A04FC8" w:rsidRDefault="00A04FC8" w:rsidP="006A01DD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A04FC8" w:rsidRDefault="00A04FC8" w:rsidP="006A01DD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A04FC8" w:rsidRDefault="00A04FC8" w:rsidP="006A01DD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A04FC8" w:rsidRDefault="00A04FC8" w:rsidP="006A01DD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A04FC8" w:rsidRDefault="00A04FC8" w:rsidP="006A01DD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A04FC8" w:rsidRPr="00D4395F" w:rsidRDefault="00A04FC8" w:rsidP="006A01DD">
      <w:pPr>
        <w:spacing w:after="0" w:line="24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Vypracoval: </w:t>
      </w:r>
      <w:r>
        <w:rPr>
          <w:rFonts w:ascii="Times New Roman" w:hAnsi="Times New Roman"/>
          <w:sz w:val="23"/>
          <w:szCs w:val="23"/>
        </w:rPr>
        <w:tab/>
        <w:t>Pavel Fürst</w:t>
      </w:r>
    </w:p>
    <w:p w:rsidR="009D48C8" w:rsidRDefault="009D48C8" w:rsidP="006A01DD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4B6A9A" w:rsidRDefault="004B6A9A" w:rsidP="008C0C72">
      <w:pPr>
        <w:pStyle w:val="Default"/>
        <w:outlineLvl w:val="0"/>
        <w:rPr>
          <w:b/>
          <w:color w:val="auto"/>
        </w:rPr>
      </w:pPr>
    </w:p>
    <w:p w:rsidR="004B6A9A" w:rsidRDefault="004B6A9A" w:rsidP="008C0C72">
      <w:pPr>
        <w:pStyle w:val="Default"/>
        <w:outlineLvl w:val="0"/>
        <w:rPr>
          <w:b/>
          <w:color w:val="auto"/>
        </w:rPr>
      </w:pPr>
    </w:p>
    <w:sectPr w:rsidR="004B6A9A" w:rsidSect="00553D5C"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0B0C" w:rsidRDefault="002E0B0C" w:rsidP="00C52A7C">
      <w:pPr>
        <w:spacing w:after="0" w:line="240" w:lineRule="auto"/>
      </w:pPr>
      <w:r>
        <w:separator/>
      </w:r>
    </w:p>
  </w:endnote>
  <w:endnote w:type="continuationSeparator" w:id="0">
    <w:p w:rsidR="002E0B0C" w:rsidRDefault="002E0B0C" w:rsidP="00C52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44C" w:rsidRDefault="00021D08">
    <w:pPr>
      <w:pStyle w:val="Zpat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002FF5">
      <w:rPr>
        <w:noProof/>
      </w:rPr>
      <w:t>5</w:t>
    </w:r>
    <w:r>
      <w:rPr>
        <w:noProof/>
      </w:rPr>
      <w:fldChar w:fldCharType="end"/>
    </w:r>
  </w:p>
  <w:p w:rsidR="0008344C" w:rsidRDefault="0008344C" w:rsidP="00F150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0B0C" w:rsidRDefault="002E0B0C" w:rsidP="00C52A7C">
      <w:pPr>
        <w:spacing w:after="0" w:line="240" w:lineRule="auto"/>
      </w:pPr>
      <w:r>
        <w:separator/>
      </w:r>
    </w:p>
  </w:footnote>
  <w:footnote w:type="continuationSeparator" w:id="0">
    <w:p w:rsidR="002E0B0C" w:rsidRDefault="002E0B0C" w:rsidP="00C52A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03C67"/>
    <w:multiLevelType w:val="hybridMultilevel"/>
    <w:tmpl w:val="D81E86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6634A"/>
    <w:multiLevelType w:val="hybridMultilevel"/>
    <w:tmpl w:val="428A3532"/>
    <w:lvl w:ilvl="0" w:tplc="2DE28A3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0006D"/>
    <w:multiLevelType w:val="hybridMultilevel"/>
    <w:tmpl w:val="30EAD598"/>
    <w:lvl w:ilvl="0" w:tplc="38AEBC8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51005"/>
    <w:multiLevelType w:val="hybridMultilevel"/>
    <w:tmpl w:val="6DFA9602"/>
    <w:lvl w:ilvl="0" w:tplc="E3A272B0">
      <w:start w:val="2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2D15BF8"/>
    <w:multiLevelType w:val="hybridMultilevel"/>
    <w:tmpl w:val="2A9032F0"/>
    <w:lvl w:ilvl="0" w:tplc="3AB0EA9C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ACE54EB"/>
    <w:multiLevelType w:val="hybridMultilevel"/>
    <w:tmpl w:val="37366B18"/>
    <w:lvl w:ilvl="0" w:tplc="22C2C5D6">
      <w:start w:val="2"/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FEB1DAC"/>
    <w:multiLevelType w:val="hybridMultilevel"/>
    <w:tmpl w:val="77A2E25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711612C"/>
    <w:multiLevelType w:val="hybridMultilevel"/>
    <w:tmpl w:val="745C5B96"/>
    <w:lvl w:ilvl="0" w:tplc="75A0D71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5A5083"/>
    <w:multiLevelType w:val="hybridMultilevel"/>
    <w:tmpl w:val="188CF304"/>
    <w:lvl w:ilvl="0" w:tplc="104EF5CC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6DC74582"/>
    <w:multiLevelType w:val="hybridMultilevel"/>
    <w:tmpl w:val="93CECF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7054DCA"/>
    <w:multiLevelType w:val="hybridMultilevel"/>
    <w:tmpl w:val="C90A3DDE"/>
    <w:lvl w:ilvl="0" w:tplc="F3A49EB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9"/>
  </w:num>
  <w:num w:numId="9">
    <w:abstractNumId w:val="3"/>
  </w:num>
  <w:num w:numId="10">
    <w:abstractNumId w:val="5"/>
  </w:num>
  <w:num w:numId="1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8B1"/>
    <w:rsid w:val="00002938"/>
    <w:rsid w:val="00002FF5"/>
    <w:rsid w:val="00003CE0"/>
    <w:rsid w:val="00006201"/>
    <w:rsid w:val="00014ED3"/>
    <w:rsid w:val="00014FD9"/>
    <w:rsid w:val="0001655E"/>
    <w:rsid w:val="00021D08"/>
    <w:rsid w:val="00023986"/>
    <w:rsid w:val="000249EC"/>
    <w:rsid w:val="00027F4A"/>
    <w:rsid w:val="00032D2E"/>
    <w:rsid w:val="00036910"/>
    <w:rsid w:val="00037091"/>
    <w:rsid w:val="000464FD"/>
    <w:rsid w:val="00046B6D"/>
    <w:rsid w:val="000502D1"/>
    <w:rsid w:val="00052F24"/>
    <w:rsid w:val="00056325"/>
    <w:rsid w:val="000603F2"/>
    <w:rsid w:val="000614DD"/>
    <w:rsid w:val="00064500"/>
    <w:rsid w:val="000648EC"/>
    <w:rsid w:val="00080238"/>
    <w:rsid w:val="000824D1"/>
    <w:rsid w:val="0008344C"/>
    <w:rsid w:val="00085B61"/>
    <w:rsid w:val="00085FC5"/>
    <w:rsid w:val="0009148D"/>
    <w:rsid w:val="000932C4"/>
    <w:rsid w:val="000A15EC"/>
    <w:rsid w:val="000A6297"/>
    <w:rsid w:val="000C7ACA"/>
    <w:rsid w:val="000D4F66"/>
    <w:rsid w:val="000D637E"/>
    <w:rsid w:val="000E0946"/>
    <w:rsid w:val="000E5B02"/>
    <w:rsid w:val="000F4BBA"/>
    <w:rsid w:val="00105678"/>
    <w:rsid w:val="00111255"/>
    <w:rsid w:val="00113218"/>
    <w:rsid w:val="001204A8"/>
    <w:rsid w:val="0012091A"/>
    <w:rsid w:val="001255B0"/>
    <w:rsid w:val="00146846"/>
    <w:rsid w:val="00150B5B"/>
    <w:rsid w:val="00150C9F"/>
    <w:rsid w:val="00152C6D"/>
    <w:rsid w:val="00156017"/>
    <w:rsid w:val="00156CB8"/>
    <w:rsid w:val="001644E9"/>
    <w:rsid w:val="00165110"/>
    <w:rsid w:val="0016684E"/>
    <w:rsid w:val="00170B1A"/>
    <w:rsid w:val="001739CF"/>
    <w:rsid w:val="0017546B"/>
    <w:rsid w:val="0017683B"/>
    <w:rsid w:val="0018037F"/>
    <w:rsid w:val="00180C10"/>
    <w:rsid w:val="0018347F"/>
    <w:rsid w:val="001901BB"/>
    <w:rsid w:val="001938C5"/>
    <w:rsid w:val="00197D4B"/>
    <w:rsid w:val="00197FB0"/>
    <w:rsid w:val="001A072D"/>
    <w:rsid w:val="001C36F9"/>
    <w:rsid w:val="001C6CF2"/>
    <w:rsid w:val="001C7786"/>
    <w:rsid w:val="001D4803"/>
    <w:rsid w:val="001D66D1"/>
    <w:rsid w:val="001D6F11"/>
    <w:rsid w:val="001E4769"/>
    <w:rsid w:val="001F3F46"/>
    <w:rsid w:val="001F5D3C"/>
    <w:rsid w:val="00201550"/>
    <w:rsid w:val="002068AE"/>
    <w:rsid w:val="00211BB9"/>
    <w:rsid w:val="0021463D"/>
    <w:rsid w:val="00215DFB"/>
    <w:rsid w:val="002161A3"/>
    <w:rsid w:val="00222C57"/>
    <w:rsid w:val="00230909"/>
    <w:rsid w:val="002338EE"/>
    <w:rsid w:val="00234FC2"/>
    <w:rsid w:val="002370E3"/>
    <w:rsid w:val="0025308B"/>
    <w:rsid w:val="00257DC6"/>
    <w:rsid w:val="00271E73"/>
    <w:rsid w:val="00274B60"/>
    <w:rsid w:val="00281E95"/>
    <w:rsid w:val="00291BB1"/>
    <w:rsid w:val="00293D57"/>
    <w:rsid w:val="00296AB9"/>
    <w:rsid w:val="002A183A"/>
    <w:rsid w:val="002A193D"/>
    <w:rsid w:val="002A242F"/>
    <w:rsid w:val="002A322D"/>
    <w:rsid w:val="002B0E9B"/>
    <w:rsid w:val="002B75E8"/>
    <w:rsid w:val="002C253F"/>
    <w:rsid w:val="002C372E"/>
    <w:rsid w:val="002C3A48"/>
    <w:rsid w:val="002C5D8F"/>
    <w:rsid w:val="002C6262"/>
    <w:rsid w:val="002D3F99"/>
    <w:rsid w:val="002D4619"/>
    <w:rsid w:val="002D5A7B"/>
    <w:rsid w:val="002D6CA6"/>
    <w:rsid w:val="002E0B0C"/>
    <w:rsid w:val="002E188B"/>
    <w:rsid w:val="002E4201"/>
    <w:rsid w:val="002E725D"/>
    <w:rsid w:val="002E7ADD"/>
    <w:rsid w:val="002F58B7"/>
    <w:rsid w:val="0030181F"/>
    <w:rsid w:val="00304745"/>
    <w:rsid w:val="00307D79"/>
    <w:rsid w:val="0031303B"/>
    <w:rsid w:val="003169B6"/>
    <w:rsid w:val="00322A2E"/>
    <w:rsid w:val="00323DAA"/>
    <w:rsid w:val="00332F45"/>
    <w:rsid w:val="003337B8"/>
    <w:rsid w:val="00345DFF"/>
    <w:rsid w:val="003511E4"/>
    <w:rsid w:val="00351BCC"/>
    <w:rsid w:val="003553B7"/>
    <w:rsid w:val="00361346"/>
    <w:rsid w:val="003703AF"/>
    <w:rsid w:val="00371ED5"/>
    <w:rsid w:val="00372796"/>
    <w:rsid w:val="00375C76"/>
    <w:rsid w:val="0038003B"/>
    <w:rsid w:val="003826CF"/>
    <w:rsid w:val="00386DB6"/>
    <w:rsid w:val="0039471E"/>
    <w:rsid w:val="00394944"/>
    <w:rsid w:val="003A1586"/>
    <w:rsid w:val="003A2D12"/>
    <w:rsid w:val="003B088C"/>
    <w:rsid w:val="003B3E38"/>
    <w:rsid w:val="003C1818"/>
    <w:rsid w:val="003D1636"/>
    <w:rsid w:val="003D2B43"/>
    <w:rsid w:val="003D35A0"/>
    <w:rsid w:val="003D4193"/>
    <w:rsid w:val="003D42DC"/>
    <w:rsid w:val="003D521D"/>
    <w:rsid w:val="003D576C"/>
    <w:rsid w:val="003D7B5B"/>
    <w:rsid w:val="003F193C"/>
    <w:rsid w:val="003F4BE6"/>
    <w:rsid w:val="003F7335"/>
    <w:rsid w:val="00400C43"/>
    <w:rsid w:val="00401ACA"/>
    <w:rsid w:val="004053E1"/>
    <w:rsid w:val="00410AE3"/>
    <w:rsid w:val="004126FE"/>
    <w:rsid w:val="00424CC6"/>
    <w:rsid w:val="00424CFF"/>
    <w:rsid w:val="004259D4"/>
    <w:rsid w:val="00425F0C"/>
    <w:rsid w:val="00431A95"/>
    <w:rsid w:val="00431ED4"/>
    <w:rsid w:val="004335CA"/>
    <w:rsid w:val="00434AC1"/>
    <w:rsid w:val="00435BB6"/>
    <w:rsid w:val="004432EE"/>
    <w:rsid w:val="0045467E"/>
    <w:rsid w:val="004645A9"/>
    <w:rsid w:val="00465D6B"/>
    <w:rsid w:val="0047436C"/>
    <w:rsid w:val="00474FC9"/>
    <w:rsid w:val="004856E3"/>
    <w:rsid w:val="004911BD"/>
    <w:rsid w:val="00491750"/>
    <w:rsid w:val="004922BB"/>
    <w:rsid w:val="00496066"/>
    <w:rsid w:val="004A22A4"/>
    <w:rsid w:val="004A73D2"/>
    <w:rsid w:val="004B5A0A"/>
    <w:rsid w:val="004B6330"/>
    <w:rsid w:val="004B6A9A"/>
    <w:rsid w:val="004C2730"/>
    <w:rsid w:val="004C343D"/>
    <w:rsid w:val="004C4ABE"/>
    <w:rsid w:val="004D39EC"/>
    <w:rsid w:val="004D5132"/>
    <w:rsid w:val="004E1E8C"/>
    <w:rsid w:val="004E1F06"/>
    <w:rsid w:val="004E22DE"/>
    <w:rsid w:val="004E439E"/>
    <w:rsid w:val="004E7EA5"/>
    <w:rsid w:val="004F20FA"/>
    <w:rsid w:val="004F2D31"/>
    <w:rsid w:val="004F3B7F"/>
    <w:rsid w:val="004F5C3A"/>
    <w:rsid w:val="00501265"/>
    <w:rsid w:val="00502078"/>
    <w:rsid w:val="005027FA"/>
    <w:rsid w:val="00512266"/>
    <w:rsid w:val="00514BAA"/>
    <w:rsid w:val="005152A4"/>
    <w:rsid w:val="00523538"/>
    <w:rsid w:val="0053174A"/>
    <w:rsid w:val="00535C1A"/>
    <w:rsid w:val="0054392B"/>
    <w:rsid w:val="00550B30"/>
    <w:rsid w:val="005535AB"/>
    <w:rsid w:val="005537F2"/>
    <w:rsid w:val="00553D5C"/>
    <w:rsid w:val="005568A1"/>
    <w:rsid w:val="00560117"/>
    <w:rsid w:val="00563866"/>
    <w:rsid w:val="005648B1"/>
    <w:rsid w:val="00567522"/>
    <w:rsid w:val="00573775"/>
    <w:rsid w:val="0057395F"/>
    <w:rsid w:val="00574D3A"/>
    <w:rsid w:val="0057550B"/>
    <w:rsid w:val="00575B2F"/>
    <w:rsid w:val="00575B66"/>
    <w:rsid w:val="00577625"/>
    <w:rsid w:val="005800D8"/>
    <w:rsid w:val="005818AB"/>
    <w:rsid w:val="00581BEB"/>
    <w:rsid w:val="005852E2"/>
    <w:rsid w:val="0059287C"/>
    <w:rsid w:val="005A6CBB"/>
    <w:rsid w:val="005B239B"/>
    <w:rsid w:val="005B60D4"/>
    <w:rsid w:val="005C017A"/>
    <w:rsid w:val="005C1147"/>
    <w:rsid w:val="005C2CB2"/>
    <w:rsid w:val="005C7371"/>
    <w:rsid w:val="005D06D1"/>
    <w:rsid w:val="005D0E87"/>
    <w:rsid w:val="005D6267"/>
    <w:rsid w:val="005F1093"/>
    <w:rsid w:val="005F129C"/>
    <w:rsid w:val="005F2E8E"/>
    <w:rsid w:val="005F570A"/>
    <w:rsid w:val="005F6A3F"/>
    <w:rsid w:val="005F6F6E"/>
    <w:rsid w:val="005F7B82"/>
    <w:rsid w:val="006028D9"/>
    <w:rsid w:val="006040F9"/>
    <w:rsid w:val="00604E89"/>
    <w:rsid w:val="006050F3"/>
    <w:rsid w:val="006053DC"/>
    <w:rsid w:val="00625993"/>
    <w:rsid w:val="00632710"/>
    <w:rsid w:val="00633C35"/>
    <w:rsid w:val="00637E50"/>
    <w:rsid w:val="006417CE"/>
    <w:rsid w:val="00642331"/>
    <w:rsid w:val="00653CD6"/>
    <w:rsid w:val="00661AC6"/>
    <w:rsid w:val="006624E2"/>
    <w:rsid w:val="00664311"/>
    <w:rsid w:val="00665F47"/>
    <w:rsid w:val="00666D2E"/>
    <w:rsid w:val="00672147"/>
    <w:rsid w:val="006850AC"/>
    <w:rsid w:val="00692681"/>
    <w:rsid w:val="00695E93"/>
    <w:rsid w:val="0069665B"/>
    <w:rsid w:val="00697DFD"/>
    <w:rsid w:val="006A01DD"/>
    <w:rsid w:val="006A0675"/>
    <w:rsid w:val="006A0D32"/>
    <w:rsid w:val="006A1771"/>
    <w:rsid w:val="006B05C0"/>
    <w:rsid w:val="006B5E89"/>
    <w:rsid w:val="006C5F70"/>
    <w:rsid w:val="006E17D6"/>
    <w:rsid w:val="006E1DB9"/>
    <w:rsid w:val="006E26FC"/>
    <w:rsid w:val="006E27C2"/>
    <w:rsid w:val="006E3A48"/>
    <w:rsid w:val="006E46AF"/>
    <w:rsid w:val="006E5DED"/>
    <w:rsid w:val="007034A7"/>
    <w:rsid w:val="007112D5"/>
    <w:rsid w:val="0071194C"/>
    <w:rsid w:val="00721EA8"/>
    <w:rsid w:val="007227AB"/>
    <w:rsid w:val="00725C32"/>
    <w:rsid w:val="00727E13"/>
    <w:rsid w:val="00732425"/>
    <w:rsid w:val="00733A22"/>
    <w:rsid w:val="0073425A"/>
    <w:rsid w:val="007377A1"/>
    <w:rsid w:val="007405AE"/>
    <w:rsid w:val="00740BC4"/>
    <w:rsid w:val="00743229"/>
    <w:rsid w:val="00743C5A"/>
    <w:rsid w:val="007462E8"/>
    <w:rsid w:val="007463EF"/>
    <w:rsid w:val="00750679"/>
    <w:rsid w:val="007514AB"/>
    <w:rsid w:val="007517FB"/>
    <w:rsid w:val="00751D55"/>
    <w:rsid w:val="007553DD"/>
    <w:rsid w:val="00755451"/>
    <w:rsid w:val="00755DE9"/>
    <w:rsid w:val="00764F7F"/>
    <w:rsid w:val="00771299"/>
    <w:rsid w:val="00774319"/>
    <w:rsid w:val="0077516F"/>
    <w:rsid w:val="0078164F"/>
    <w:rsid w:val="0078287B"/>
    <w:rsid w:val="00787FE1"/>
    <w:rsid w:val="00796240"/>
    <w:rsid w:val="007A63B7"/>
    <w:rsid w:val="007C2362"/>
    <w:rsid w:val="007C55DB"/>
    <w:rsid w:val="007C6A3F"/>
    <w:rsid w:val="007C773B"/>
    <w:rsid w:val="007D1380"/>
    <w:rsid w:val="007D4C8B"/>
    <w:rsid w:val="007D588C"/>
    <w:rsid w:val="007E18A1"/>
    <w:rsid w:val="007E48A6"/>
    <w:rsid w:val="007E55CA"/>
    <w:rsid w:val="007E5C04"/>
    <w:rsid w:val="00800B8D"/>
    <w:rsid w:val="0080525B"/>
    <w:rsid w:val="00810A35"/>
    <w:rsid w:val="00815F83"/>
    <w:rsid w:val="008205F0"/>
    <w:rsid w:val="0082195E"/>
    <w:rsid w:val="00824EA1"/>
    <w:rsid w:val="008276BF"/>
    <w:rsid w:val="0084057C"/>
    <w:rsid w:val="00843399"/>
    <w:rsid w:val="0084643F"/>
    <w:rsid w:val="00851468"/>
    <w:rsid w:val="00851E33"/>
    <w:rsid w:val="008535C5"/>
    <w:rsid w:val="00853704"/>
    <w:rsid w:val="008626F5"/>
    <w:rsid w:val="00864D5A"/>
    <w:rsid w:val="00872013"/>
    <w:rsid w:val="00882774"/>
    <w:rsid w:val="008901BE"/>
    <w:rsid w:val="008915DA"/>
    <w:rsid w:val="008924D9"/>
    <w:rsid w:val="00897338"/>
    <w:rsid w:val="00897FFC"/>
    <w:rsid w:val="008A243F"/>
    <w:rsid w:val="008B0FF8"/>
    <w:rsid w:val="008B614D"/>
    <w:rsid w:val="008B6B50"/>
    <w:rsid w:val="008C0C72"/>
    <w:rsid w:val="008D0FE6"/>
    <w:rsid w:val="008D1825"/>
    <w:rsid w:val="008D6CCE"/>
    <w:rsid w:val="008D75C3"/>
    <w:rsid w:val="008E3D23"/>
    <w:rsid w:val="008E707E"/>
    <w:rsid w:val="008E7546"/>
    <w:rsid w:val="008F072F"/>
    <w:rsid w:val="008F6C9B"/>
    <w:rsid w:val="00903D72"/>
    <w:rsid w:val="00905C15"/>
    <w:rsid w:val="00910BE7"/>
    <w:rsid w:val="00914382"/>
    <w:rsid w:val="009152CE"/>
    <w:rsid w:val="00917F63"/>
    <w:rsid w:val="00920913"/>
    <w:rsid w:val="00924C07"/>
    <w:rsid w:val="0092751F"/>
    <w:rsid w:val="00931C92"/>
    <w:rsid w:val="009325D5"/>
    <w:rsid w:val="00932C10"/>
    <w:rsid w:val="00933C43"/>
    <w:rsid w:val="00935027"/>
    <w:rsid w:val="00941DCB"/>
    <w:rsid w:val="00944CC5"/>
    <w:rsid w:val="009508CA"/>
    <w:rsid w:val="009549D2"/>
    <w:rsid w:val="00957DD3"/>
    <w:rsid w:val="00960C54"/>
    <w:rsid w:val="00966D73"/>
    <w:rsid w:val="00966F0C"/>
    <w:rsid w:val="0097085B"/>
    <w:rsid w:val="00973906"/>
    <w:rsid w:val="00986821"/>
    <w:rsid w:val="00990F41"/>
    <w:rsid w:val="009959EC"/>
    <w:rsid w:val="00996A5F"/>
    <w:rsid w:val="00996E83"/>
    <w:rsid w:val="009971E7"/>
    <w:rsid w:val="009A3D9D"/>
    <w:rsid w:val="009A6F00"/>
    <w:rsid w:val="009A79CB"/>
    <w:rsid w:val="009B0628"/>
    <w:rsid w:val="009B2DCC"/>
    <w:rsid w:val="009B3D51"/>
    <w:rsid w:val="009B69C1"/>
    <w:rsid w:val="009B6A41"/>
    <w:rsid w:val="009C24B4"/>
    <w:rsid w:val="009C7729"/>
    <w:rsid w:val="009C79D9"/>
    <w:rsid w:val="009D1048"/>
    <w:rsid w:val="009D3CCF"/>
    <w:rsid w:val="009D48C8"/>
    <w:rsid w:val="009D560D"/>
    <w:rsid w:val="009E2E33"/>
    <w:rsid w:val="009E74C5"/>
    <w:rsid w:val="009F1F3F"/>
    <w:rsid w:val="009F4A79"/>
    <w:rsid w:val="009F6070"/>
    <w:rsid w:val="009F621D"/>
    <w:rsid w:val="00A0379E"/>
    <w:rsid w:val="00A04FC8"/>
    <w:rsid w:val="00A05FAC"/>
    <w:rsid w:val="00A070A1"/>
    <w:rsid w:val="00A20223"/>
    <w:rsid w:val="00A20518"/>
    <w:rsid w:val="00A24449"/>
    <w:rsid w:val="00A31339"/>
    <w:rsid w:val="00A36B38"/>
    <w:rsid w:val="00A370A9"/>
    <w:rsid w:val="00A412D6"/>
    <w:rsid w:val="00A43C11"/>
    <w:rsid w:val="00A4613E"/>
    <w:rsid w:val="00A51B1E"/>
    <w:rsid w:val="00A6137F"/>
    <w:rsid w:val="00A64FA3"/>
    <w:rsid w:val="00A6718A"/>
    <w:rsid w:val="00A7719B"/>
    <w:rsid w:val="00A82E7D"/>
    <w:rsid w:val="00A83AEC"/>
    <w:rsid w:val="00A87685"/>
    <w:rsid w:val="00A90403"/>
    <w:rsid w:val="00A968FE"/>
    <w:rsid w:val="00AA09A9"/>
    <w:rsid w:val="00AA264B"/>
    <w:rsid w:val="00AA773B"/>
    <w:rsid w:val="00AB3223"/>
    <w:rsid w:val="00AB41E2"/>
    <w:rsid w:val="00AB57B3"/>
    <w:rsid w:val="00AB7692"/>
    <w:rsid w:val="00AD482D"/>
    <w:rsid w:val="00AD6205"/>
    <w:rsid w:val="00AD6632"/>
    <w:rsid w:val="00AE167E"/>
    <w:rsid w:val="00B04E10"/>
    <w:rsid w:val="00B05B65"/>
    <w:rsid w:val="00B11206"/>
    <w:rsid w:val="00B1630B"/>
    <w:rsid w:val="00B24897"/>
    <w:rsid w:val="00B27046"/>
    <w:rsid w:val="00B3121D"/>
    <w:rsid w:val="00B36F7E"/>
    <w:rsid w:val="00B3740D"/>
    <w:rsid w:val="00B37A9E"/>
    <w:rsid w:val="00B423E0"/>
    <w:rsid w:val="00B477D7"/>
    <w:rsid w:val="00B5248F"/>
    <w:rsid w:val="00B533CA"/>
    <w:rsid w:val="00B552D6"/>
    <w:rsid w:val="00B653AB"/>
    <w:rsid w:val="00B74510"/>
    <w:rsid w:val="00B76F3F"/>
    <w:rsid w:val="00B77BF3"/>
    <w:rsid w:val="00B81E36"/>
    <w:rsid w:val="00B94704"/>
    <w:rsid w:val="00B95BA3"/>
    <w:rsid w:val="00BA7681"/>
    <w:rsid w:val="00BB1F27"/>
    <w:rsid w:val="00BB4A84"/>
    <w:rsid w:val="00BC0B2E"/>
    <w:rsid w:val="00BC3174"/>
    <w:rsid w:val="00BC7DE0"/>
    <w:rsid w:val="00BD4943"/>
    <w:rsid w:val="00BD50BB"/>
    <w:rsid w:val="00BE0114"/>
    <w:rsid w:val="00BE7A04"/>
    <w:rsid w:val="00C0532A"/>
    <w:rsid w:val="00C12ACB"/>
    <w:rsid w:val="00C16B2D"/>
    <w:rsid w:val="00C17C60"/>
    <w:rsid w:val="00C17CFC"/>
    <w:rsid w:val="00C22FCC"/>
    <w:rsid w:val="00C24364"/>
    <w:rsid w:val="00C439DE"/>
    <w:rsid w:val="00C43DD5"/>
    <w:rsid w:val="00C44746"/>
    <w:rsid w:val="00C47CD5"/>
    <w:rsid w:val="00C52A7C"/>
    <w:rsid w:val="00C57CC7"/>
    <w:rsid w:val="00C627E7"/>
    <w:rsid w:val="00C62D07"/>
    <w:rsid w:val="00C6378F"/>
    <w:rsid w:val="00C66544"/>
    <w:rsid w:val="00C70030"/>
    <w:rsid w:val="00C729B1"/>
    <w:rsid w:val="00C7351D"/>
    <w:rsid w:val="00C74A9D"/>
    <w:rsid w:val="00C75C29"/>
    <w:rsid w:val="00C81020"/>
    <w:rsid w:val="00C8179A"/>
    <w:rsid w:val="00C84AE2"/>
    <w:rsid w:val="00C95A3D"/>
    <w:rsid w:val="00CA548B"/>
    <w:rsid w:val="00CA7290"/>
    <w:rsid w:val="00CB1698"/>
    <w:rsid w:val="00CB1758"/>
    <w:rsid w:val="00CB5B89"/>
    <w:rsid w:val="00CB619D"/>
    <w:rsid w:val="00CB68CB"/>
    <w:rsid w:val="00CB705C"/>
    <w:rsid w:val="00CC5217"/>
    <w:rsid w:val="00CD1D4D"/>
    <w:rsid w:val="00CD25BE"/>
    <w:rsid w:val="00CD2B8A"/>
    <w:rsid w:val="00CD4475"/>
    <w:rsid w:val="00CE0D21"/>
    <w:rsid w:val="00CF6141"/>
    <w:rsid w:val="00D01A0B"/>
    <w:rsid w:val="00D04124"/>
    <w:rsid w:val="00D058B1"/>
    <w:rsid w:val="00D21835"/>
    <w:rsid w:val="00D27214"/>
    <w:rsid w:val="00D30B45"/>
    <w:rsid w:val="00D33AA1"/>
    <w:rsid w:val="00D4395F"/>
    <w:rsid w:val="00D467A6"/>
    <w:rsid w:val="00D500B4"/>
    <w:rsid w:val="00D524FD"/>
    <w:rsid w:val="00D63E74"/>
    <w:rsid w:val="00D668DC"/>
    <w:rsid w:val="00D66992"/>
    <w:rsid w:val="00D676CC"/>
    <w:rsid w:val="00D71F8E"/>
    <w:rsid w:val="00D74D21"/>
    <w:rsid w:val="00D84563"/>
    <w:rsid w:val="00D932BA"/>
    <w:rsid w:val="00D95403"/>
    <w:rsid w:val="00D9598D"/>
    <w:rsid w:val="00DA22FF"/>
    <w:rsid w:val="00DA4BCC"/>
    <w:rsid w:val="00DB04B8"/>
    <w:rsid w:val="00DB1B0B"/>
    <w:rsid w:val="00DB7100"/>
    <w:rsid w:val="00DC2509"/>
    <w:rsid w:val="00DD1F6B"/>
    <w:rsid w:val="00DD7F21"/>
    <w:rsid w:val="00DE241D"/>
    <w:rsid w:val="00DE5B7B"/>
    <w:rsid w:val="00DE7AA1"/>
    <w:rsid w:val="00DF2F59"/>
    <w:rsid w:val="00DF658C"/>
    <w:rsid w:val="00E12092"/>
    <w:rsid w:val="00E12CFA"/>
    <w:rsid w:val="00E1392A"/>
    <w:rsid w:val="00E22CF1"/>
    <w:rsid w:val="00E265A8"/>
    <w:rsid w:val="00E26D08"/>
    <w:rsid w:val="00E308E7"/>
    <w:rsid w:val="00E31420"/>
    <w:rsid w:val="00E355FF"/>
    <w:rsid w:val="00E37C57"/>
    <w:rsid w:val="00E37EEE"/>
    <w:rsid w:val="00E42DCB"/>
    <w:rsid w:val="00E54307"/>
    <w:rsid w:val="00E557E0"/>
    <w:rsid w:val="00E5758F"/>
    <w:rsid w:val="00E57EC8"/>
    <w:rsid w:val="00E62AD1"/>
    <w:rsid w:val="00E70F02"/>
    <w:rsid w:val="00E7351D"/>
    <w:rsid w:val="00E81246"/>
    <w:rsid w:val="00E81799"/>
    <w:rsid w:val="00E908CD"/>
    <w:rsid w:val="00EA1679"/>
    <w:rsid w:val="00EB3172"/>
    <w:rsid w:val="00EB59E4"/>
    <w:rsid w:val="00EB6E9A"/>
    <w:rsid w:val="00EC0154"/>
    <w:rsid w:val="00EC7DB6"/>
    <w:rsid w:val="00EE5A36"/>
    <w:rsid w:val="00EF249E"/>
    <w:rsid w:val="00EF3251"/>
    <w:rsid w:val="00EF331A"/>
    <w:rsid w:val="00EF3383"/>
    <w:rsid w:val="00EF3AFF"/>
    <w:rsid w:val="00EF3D00"/>
    <w:rsid w:val="00EF60DC"/>
    <w:rsid w:val="00EF67D6"/>
    <w:rsid w:val="00F076BD"/>
    <w:rsid w:val="00F108EA"/>
    <w:rsid w:val="00F12DCF"/>
    <w:rsid w:val="00F13A9C"/>
    <w:rsid w:val="00F15097"/>
    <w:rsid w:val="00F1597E"/>
    <w:rsid w:val="00F1737A"/>
    <w:rsid w:val="00F17A6F"/>
    <w:rsid w:val="00F17D11"/>
    <w:rsid w:val="00F20270"/>
    <w:rsid w:val="00F23DF5"/>
    <w:rsid w:val="00F30896"/>
    <w:rsid w:val="00F31C86"/>
    <w:rsid w:val="00F3645B"/>
    <w:rsid w:val="00F36B2B"/>
    <w:rsid w:val="00F41B6A"/>
    <w:rsid w:val="00F424C1"/>
    <w:rsid w:val="00F5258F"/>
    <w:rsid w:val="00F53F73"/>
    <w:rsid w:val="00F5672C"/>
    <w:rsid w:val="00F632E0"/>
    <w:rsid w:val="00F64142"/>
    <w:rsid w:val="00F721F2"/>
    <w:rsid w:val="00F7687F"/>
    <w:rsid w:val="00F8052D"/>
    <w:rsid w:val="00F80B95"/>
    <w:rsid w:val="00F84F13"/>
    <w:rsid w:val="00F86C0F"/>
    <w:rsid w:val="00FA4F41"/>
    <w:rsid w:val="00FA5860"/>
    <w:rsid w:val="00FA7A59"/>
    <w:rsid w:val="00FB40CE"/>
    <w:rsid w:val="00FB59F5"/>
    <w:rsid w:val="00FC37CB"/>
    <w:rsid w:val="00FC37F7"/>
    <w:rsid w:val="00FC41B7"/>
    <w:rsid w:val="00FD3B96"/>
    <w:rsid w:val="00FD4B21"/>
    <w:rsid w:val="00FD7631"/>
    <w:rsid w:val="00FE424A"/>
    <w:rsid w:val="00FF329D"/>
    <w:rsid w:val="00FF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A8D635"/>
  <w15:docId w15:val="{9A41B41D-7AAF-4D30-B380-CACE5B763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60117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058B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rsid w:val="00C52A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semiHidden/>
    <w:locked/>
    <w:rsid w:val="00C52A7C"/>
    <w:rPr>
      <w:rFonts w:cs="Times New Roman"/>
    </w:rPr>
  </w:style>
  <w:style w:type="paragraph" w:styleId="Zpat">
    <w:name w:val="footer"/>
    <w:basedOn w:val="Normln"/>
    <w:link w:val="ZpatChar"/>
    <w:uiPriority w:val="99"/>
    <w:rsid w:val="00C52A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C52A7C"/>
    <w:rPr>
      <w:rFonts w:cs="Times New Roman"/>
    </w:rPr>
  </w:style>
  <w:style w:type="paragraph" w:customStyle="1" w:styleId="Default">
    <w:name w:val="Default"/>
    <w:rsid w:val="001D6F1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semiHidden/>
    <w:rsid w:val="008F07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apple-converted-space">
    <w:name w:val="apple-converted-space"/>
    <w:uiPriority w:val="99"/>
    <w:rsid w:val="008F072F"/>
    <w:rPr>
      <w:rFonts w:cs="Times New Roman"/>
    </w:rPr>
  </w:style>
  <w:style w:type="character" w:styleId="Hypertextovodkaz">
    <w:name w:val="Hyperlink"/>
    <w:uiPriority w:val="99"/>
    <w:rsid w:val="008F072F"/>
    <w:rPr>
      <w:rFonts w:cs="Times New Roman"/>
      <w:color w:val="0000FF"/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rsid w:val="008C0C7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BB742B"/>
    <w:rPr>
      <w:rFonts w:ascii="Times New Roman" w:hAnsi="Times New Roman"/>
      <w:sz w:val="0"/>
      <w:szCs w:val="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B5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B59F5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locked/>
    <w:rsid w:val="00581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qFormat/>
    <w:rsid w:val="003F4BE6"/>
    <w:rPr>
      <w:sz w:val="22"/>
      <w:szCs w:val="22"/>
      <w:lang w:eastAsia="en-US"/>
    </w:rPr>
  </w:style>
  <w:style w:type="paragraph" w:styleId="FormtovanvHTML">
    <w:name w:val="HTML Preformatted"/>
    <w:basedOn w:val="Normln"/>
    <w:link w:val="FormtovanvHTMLChar"/>
    <w:rsid w:val="00B270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rsid w:val="00B27046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4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4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1039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PASIVNÍ RODINNÝ DŮM,</vt:lpstr>
    </vt:vector>
  </TitlesOfParts>
  <Company/>
  <LinksUpToDate>false</LinksUpToDate>
  <CharactersWithSpaces>7161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PASIVNÍ RODINNÝ DŮM,</dc:title>
  <dc:subject/>
  <dc:creator>PAVEL</dc:creator>
  <cp:keywords/>
  <dc:description/>
  <cp:lastModifiedBy>Ali Shtop</cp:lastModifiedBy>
  <cp:revision>7</cp:revision>
  <cp:lastPrinted>2021-04-28T06:56:00Z</cp:lastPrinted>
  <dcterms:created xsi:type="dcterms:W3CDTF">2024-09-02T08:19:00Z</dcterms:created>
  <dcterms:modified xsi:type="dcterms:W3CDTF">2024-09-07T07:38:00Z</dcterms:modified>
</cp:coreProperties>
</file>